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29" w:rsidRPr="00225544" w:rsidRDefault="00AC1529" w:rsidP="00AC1529">
      <w:pPr>
        <w:jc w:val="center"/>
        <w:rPr>
          <w:b/>
          <w:bCs/>
          <w:sz w:val="28"/>
          <w:szCs w:val="28"/>
        </w:rPr>
      </w:pPr>
      <w:r w:rsidRPr="00225544">
        <w:rPr>
          <w:b/>
          <w:bCs/>
          <w:spacing w:val="40"/>
          <w:sz w:val="28"/>
          <w:szCs w:val="28"/>
        </w:rPr>
        <w:t>ПОСТАНОВЛЕНИЕ</w:t>
      </w:r>
    </w:p>
    <w:p w:rsidR="00AC1529" w:rsidRPr="00225544" w:rsidRDefault="00AC1529" w:rsidP="00AC1529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25544">
        <w:rPr>
          <w:rFonts w:ascii="Times New Roman" w:hAnsi="Times New Roman"/>
          <w:sz w:val="28"/>
          <w:szCs w:val="28"/>
        </w:rPr>
        <w:t>АДМИНИСТРАЦИЯ  ГЕОРГИЕВСКОГО СЕЛЬСОВЕТА</w:t>
      </w:r>
    </w:p>
    <w:p w:rsidR="00AC1529" w:rsidRPr="00225544" w:rsidRDefault="00AC1529" w:rsidP="00AC1529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u w:val="single"/>
        </w:rPr>
      </w:pPr>
      <w:r w:rsidRPr="00225544">
        <w:rPr>
          <w:rFonts w:ascii="Times New Roman" w:hAnsi="Times New Roman"/>
          <w:sz w:val="28"/>
          <w:szCs w:val="28"/>
          <w:u w:val="single"/>
        </w:rPr>
        <w:t>АЛЕКСАНДРОВСКОГО РАЙОНА ОРЕНБУРГСКОЙ ОБЛАСТИ</w:t>
      </w:r>
    </w:p>
    <w:p w:rsidR="00AC1529" w:rsidRPr="00225544" w:rsidRDefault="00AC1529" w:rsidP="00AC1529">
      <w:pPr>
        <w:ind w:right="-1"/>
        <w:jc w:val="center"/>
        <w:rPr>
          <w:sz w:val="28"/>
          <w:szCs w:val="28"/>
        </w:rPr>
      </w:pPr>
    </w:p>
    <w:p w:rsidR="00AC1529" w:rsidRPr="003E64CA" w:rsidRDefault="00AC1529" w:rsidP="00AC152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3E64CA">
        <w:rPr>
          <w:sz w:val="28"/>
          <w:szCs w:val="28"/>
        </w:rPr>
        <w:t xml:space="preserve">.11.2018 г.                     с. Георгиевка </w:t>
      </w:r>
      <w:r>
        <w:rPr>
          <w:sz w:val="28"/>
          <w:szCs w:val="28"/>
        </w:rPr>
        <w:t xml:space="preserve">                            № 52</w:t>
      </w:r>
      <w:r w:rsidRPr="003E64CA">
        <w:rPr>
          <w:sz w:val="28"/>
          <w:szCs w:val="28"/>
        </w:rPr>
        <w:t>-п</w:t>
      </w:r>
    </w:p>
    <w:p w:rsidR="00AC1529" w:rsidRDefault="00AC1529" w:rsidP="00AC1529">
      <w:pPr>
        <w:pStyle w:val="Style7"/>
        <w:widowControl/>
        <w:spacing w:line="240" w:lineRule="exact"/>
      </w:pPr>
    </w:p>
    <w:p w:rsidR="00785EF3" w:rsidRDefault="00785EF3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D0E" w:rsidRDefault="001F3D0E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>О порядке и условиях пре</w:t>
      </w:r>
      <w:r w:rsidR="00CF41CC">
        <w:rPr>
          <w:rFonts w:ascii="Times New Roman" w:hAnsi="Times New Roman" w:cs="Times New Roman"/>
          <w:sz w:val="28"/>
          <w:szCs w:val="28"/>
        </w:rPr>
        <w:t>доставления в аренду имущества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AC1529">
        <w:rPr>
          <w:rFonts w:ascii="Times New Roman" w:hAnsi="Times New Roman" w:cs="Times New Roman"/>
          <w:sz w:val="28"/>
          <w:szCs w:val="28"/>
        </w:rPr>
        <w:t>Георгиевского сельсовета Александровского района</w:t>
      </w:r>
      <w:r w:rsidR="00CF41C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D421E3">
        <w:rPr>
          <w:rFonts w:ascii="Times New Roman" w:hAnsi="Times New Roman" w:cs="Times New Roman"/>
          <w:sz w:val="28"/>
          <w:szCs w:val="28"/>
        </w:rPr>
        <w:t>субъектам малого и среднего пр</w:t>
      </w:r>
      <w:r w:rsidR="00E23076">
        <w:rPr>
          <w:rFonts w:ascii="Times New Roman" w:hAnsi="Times New Roman" w:cs="Times New Roman"/>
          <w:sz w:val="28"/>
          <w:szCs w:val="28"/>
        </w:rPr>
        <w:t>едпринимательства</w:t>
      </w:r>
    </w:p>
    <w:p w:rsidR="00785EF3" w:rsidRPr="00D421E3" w:rsidRDefault="00785EF3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847" w:rsidRPr="00D421E3" w:rsidRDefault="0078276C" w:rsidP="00D421E3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ab/>
      </w:r>
    </w:p>
    <w:p w:rsidR="00490847" w:rsidRPr="00D421E3" w:rsidRDefault="00D421E3" w:rsidP="00D421E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bookmarkStart w:id="0" w:name="P14"/>
      <w:bookmarkEnd w:id="0"/>
      <w:r w:rsidRPr="00D421E3">
        <w:rPr>
          <w:bCs/>
          <w:sz w:val="28"/>
          <w:szCs w:val="28"/>
        </w:rPr>
        <w:t>В соответствии с Федеральным законом</w:t>
      </w:r>
      <w:r w:rsidR="00490847" w:rsidRPr="00D421E3">
        <w:rPr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 w:rsidRPr="00D421E3">
        <w:rPr>
          <w:bCs/>
          <w:sz w:val="28"/>
          <w:szCs w:val="28"/>
        </w:rPr>
        <w:t xml:space="preserve"> (</w:t>
      </w:r>
      <w:r w:rsidRPr="00D421E3">
        <w:rPr>
          <w:sz w:val="28"/>
          <w:szCs w:val="28"/>
        </w:rPr>
        <w:t xml:space="preserve">в редакции от 03 июля 2018 года): </w:t>
      </w:r>
    </w:p>
    <w:p w:rsidR="00D421E3" w:rsidRPr="00D421E3" w:rsidRDefault="00785EF3" w:rsidP="00AC152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оложение о </w:t>
      </w:r>
      <w:hyperlink w:anchor="P93" w:history="1">
        <w:r w:rsidR="00D421E3" w:rsidRPr="00D421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D421E3" w:rsidRPr="00D421E3">
        <w:rPr>
          <w:rFonts w:ascii="Times New Roman" w:hAnsi="Times New Roman" w:cs="Times New Roman"/>
          <w:sz w:val="28"/>
          <w:szCs w:val="28"/>
        </w:rPr>
        <w:t>е и условиях предоставления в аренду имущества, находящегося в собственности</w:t>
      </w:r>
      <w:r w:rsidR="00AC1529" w:rsidRPr="00AC1529">
        <w:rPr>
          <w:rFonts w:ascii="Times New Roman" w:hAnsi="Times New Roman" w:cs="Times New Roman"/>
          <w:sz w:val="28"/>
          <w:szCs w:val="28"/>
        </w:rPr>
        <w:t xml:space="preserve"> </w:t>
      </w:r>
      <w:r w:rsidR="00AC1529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D421E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D421E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D421E3"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1041">
        <w:rPr>
          <w:rFonts w:ascii="Times New Roman" w:hAnsi="Times New Roman" w:cs="Times New Roman"/>
          <w:sz w:val="28"/>
          <w:szCs w:val="28"/>
        </w:rPr>
        <w:t>,</w:t>
      </w:r>
      <w:r w:rsidR="00A74F1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829BF">
        <w:rPr>
          <w:rFonts w:ascii="Times New Roman" w:hAnsi="Times New Roman" w:cs="Times New Roman"/>
          <w:sz w:val="28"/>
          <w:szCs w:val="28"/>
        </w:rPr>
        <w:t>приложен</w:t>
      </w:r>
      <w:r w:rsidR="00A74F11">
        <w:rPr>
          <w:rFonts w:ascii="Times New Roman" w:hAnsi="Times New Roman" w:cs="Times New Roman"/>
          <w:sz w:val="28"/>
          <w:szCs w:val="28"/>
        </w:rPr>
        <w:t>ию</w:t>
      </w:r>
      <w:r w:rsidR="00D421E3" w:rsidRPr="00D421E3">
        <w:rPr>
          <w:rFonts w:ascii="Times New Roman" w:hAnsi="Times New Roman" w:cs="Times New Roman"/>
          <w:sz w:val="28"/>
          <w:szCs w:val="28"/>
        </w:rPr>
        <w:t>.</w:t>
      </w:r>
    </w:p>
    <w:p w:rsidR="00D421E3" w:rsidRPr="00AC1529" w:rsidRDefault="00AC1529" w:rsidP="00AC1529">
      <w:pPr>
        <w:jc w:val="both"/>
        <w:rPr>
          <w:rStyle w:val="FontStyle18"/>
          <w:b w:val="0"/>
          <w:i/>
          <w:iCs/>
          <w:sz w:val="28"/>
          <w:szCs w:val="28"/>
        </w:rPr>
      </w:pPr>
      <w:r w:rsidRPr="00AC1529">
        <w:rPr>
          <w:rStyle w:val="FontStyle18"/>
          <w:b w:val="0"/>
          <w:sz w:val="28"/>
          <w:szCs w:val="28"/>
        </w:rPr>
        <w:t xml:space="preserve">2. </w:t>
      </w:r>
      <w:r w:rsidR="00D421E3" w:rsidRPr="00AC1529">
        <w:rPr>
          <w:rStyle w:val="FontStyle18"/>
          <w:b w:val="0"/>
          <w:sz w:val="28"/>
          <w:szCs w:val="28"/>
        </w:rPr>
        <w:t xml:space="preserve">Контроль за исполнением настоящего постановления </w:t>
      </w:r>
      <w:r w:rsidRPr="00AC1529">
        <w:rPr>
          <w:rStyle w:val="FontStyle18"/>
          <w:b w:val="0"/>
          <w:sz w:val="28"/>
          <w:szCs w:val="28"/>
        </w:rPr>
        <w:t>оставляю за собой</w:t>
      </w:r>
      <w:r w:rsidR="00D421E3" w:rsidRPr="00AC1529">
        <w:rPr>
          <w:sz w:val="28"/>
          <w:szCs w:val="28"/>
        </w:rPr>
        <w:t>.</w:t>
      </w:r>
    </w:p>
    <w:p w:rsidR="00095E20" w:rsidRDefault="00D421E3" w:rsidP="00AC152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421E3">
        <w:rPr>
          <w:rStyle w:val="FontStyle18"/>
          <w:b w:val="0"/>
          <w:sz w:val="28"/>
          <w:szCs w:val="28"/>
        </w:rPr>
        <w:t>3</w:t>
      </w:r>
      <w:r w:rsidRPr="00D421E3">
        <w:rPr>
          <w:rStyle w:val="FontStyle18"/>
          <w:sz w:val="28"/>
          <w:szCs w:val="28"/>
        </w:rPr>
        <w:t xml:space="preserve">. </w:t>
      </w:r>
      <w:r w:rsidR="00803C40" w:rsidRPr="00B3043A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803C40" w:rsidRPr="00D421E3" w:rsidRDefault="00803C40" w:rsidP="00803C40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A46128" w:rsidRPr="00AC1529" w:rsidRDefault="00AC1529" w:rsidP="00D421E3">
      <w:pPr>
        <w:pStyle w:val="11"/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                                   Т.М. Абдразаков</w:t>
      </w:r>
    </w:p>
    <w:p w:rsidR="007508D1" w:rsidRPr="00D421E3" w:rsidRDefault="007508D1" w:rsidP="00D421E3">
      <w:pPr>
        <w:pStyle w:val="11"/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508D1" w:rsidRPr="00B20CA6" w:rsidRDefault="00A46128" w:rsidP="007508D1">
      <w:pPr>
        <w:contextualSpacing/>
        <w:jc w:val="both"/>
        <w:rPr>
          <w:sz w:val="28"/>
          <w:szCs w:val="28"/>
        </w:rPr>
      </w:pPr>
      <w:r w:rsidRPr="00D421E3">
        <w:rPr>
          <w:bCs/>
          <w:sz w:val="28"/>
          <w:szCs w:val="28"/>
        </w:rPr>
        <w:t>Разослано:</w:t>
      </w:r>
      <w:r w:rsidRPr="00D421E3">
        <w:rPr>
          <w:b/>
          <w:bCs/>
          <w:sz w:val="28"/>
          <w:szCs w:val="28"/>
        </w:rPr>
        <w:t xml:space="preserve"> </w:t>
      </w:r>
      <w:r w:rsidR="007508D1" w:rsidRPr="00B20CA6">
        <w:rPr>
          <w:sz w:val="28"/>
          <w:szCs w:val="28"/>
        </w:rPr>
        <w:t>прокурору, в дело.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  <w:gridCol w:w="4105"/>
      </w:tblGrid>
      <w:tr w:rsidR="00A46128" w:rsidRPr="002748F8" w:rsidTr="00E1502E">
        <w:trPr>
          <w:trHeight w:val="1418"/>
        </w:trPr>
        <w:tc>
          <w:tcPr>
            <w:tcW w:w="5249" w:type="dxa"/>
            <w:shd w:val="clear" w:color="auto" w:fill="auto"/>
          </w:tcPr>
          <w:p w:rsidR="00A46128" w:rsidRPr="002748F8" w:rsidRDefault="00A46128" w:rsidP="0020170B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</w:p>
        </w:tc>
        <w:tc>
          <w:tcPr>
            <w:tcW w:w="4105" w:type="dxa"/>
            <w:shd w:val="clear" w:color="auto" w:fill="auto"/>
          </w:tcPr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Приложение</w:t>
            </w:r>
          </w:p>
          <w:p w:rsidR="00A4612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к постановлению</w:t>
            </w:r>
          </w:p>
          <w:p w:rsidR="00AC1529" w:rsidRPr="002748F8" w:rsidRDefault="00AC1529" w:rsidP="002017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Георгиевского сельсовета</w:t>
            </w:r>
          </w:p>
          <w:p w:rsidR="00A46128" w:rsidRPr="002748F8" w:rsidRDefault="00AC1529" w:rsidP="002017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19.11.2018</w:t>
            </w:r>
            <w:r w:rsidR="00A46128" w:rsidRPr="002748F8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52-п</w:t>
            </w:r>
            <w:r w:rsidR="00A46128" w:rsidRPr="002748F8">
              <w:rPr>
                <w:sz w:val="28"/>
                <w:szCs w:val="28"/>
              </w:rPr>
              <w:t xml:space="preserve"> 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FF3BD1" w:rsidRDefault="00FF3BD1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21E3">
        <w:rPr>
          <w:rFonts w:ascii="Times New Roman" w:hAnsi="Times New Roman" w:cs="Times New Roman"/>
          <w:sz w:val="28"/>
          <w:szCs w:val="28"/>
        </w:rPr>
        <w:t>оложение</w:t>
      </w:r>
    </w:p>
    <w:p w:rsidR="00BB67C3" w:rsidRDefault="00FF3BD1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 xml:space="preserve"> о </w:t>
      </w:r>
      <w:hyperlink w:anchor="P93" w:history="1">
        <w:r w:rsidRPr="00D421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421E3">
        <w:rPr>
          <w:rFonts w:ascii="Times New Roman" w:hAnsi="Times New Roman" w:cs="Times New Roman"/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</w:t>
      </w:r>
      <w:r w:rsidR="00EB64A2">
        <w:rPr>
          <w:rFonts w:ascii="Times New Roman" w:hAnsi="Times New Roman" w:cs="Times New Roman"/>
          <w:sz w:val="28"/>
          <w:szCs w:val="28"/>
        </w:rPr>
        <w:t xml:space="preserve">перативного управления, а также </w:t>
      </w:r>
      <w:r w:rsidRPr="00D421E3">
        <w:rPr>
          <w:rFonts w:ascii="Times New Roman" w:hAnsi="Times New Roman" w:cs="Times New Roman"/>
          <w:sz w:val="28"/>
          <w:szCs w:val="28"/>
        </w:rPr>
        <w:t>имущественных п</w:t>
      </w:r>
      <w:r w:rsidR="00EB64A2">
        <w:rPr>
          <w:rFonts w:ascii="Times New Roman" w:hAnsi="Times New Roman" w:cs="Times New Roman"/>
          <w:sz w:val="28"/>
          <w:szCs w:val="28"/>
        </w:rPr>
        <w:t xml:space="preserve">рав субъектов малого и среднего </w:t>
      </w:r>
      <w:r w:rsidRPr="00D421E3">
        <w:rPr>
          <w:rFonts w:ascii="Times New Roman" w:hAnsi="Times New Roman" w:cs="Times New Roman"/>
          <w:sz w:val="28"/>
          <w:szCs w:val="28"/>
        </w:rPr>
        <w:t>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8310B" w:rsidRDefault="00B8310B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B64A2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F7A9D" w:rsidRPr="0067461F" w:rsidRDefault="00EF7A9D" w:rsidP="00EB64A2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Default="00EF7A9D" w:rsidP="00EB64A2">
      <w:pPr>
        <w:pStyle w:val="ConsPlusNormal"/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</w:t>
      </w:r>
      <w:r w:rsidR="00B831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61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EF7A9D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EF7A9D" w:rsidRPr="0067461F" w:rsidRDefault="00EF7A9D" w:rsidP="00B8310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- закон                        № 135-ФЗ), </w:t>
      </w:r>
      <w:hyperlink r:id="rId10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EF7A9D" w:rsidRPr="0067461F" w:rsidRDefault="00EF7A9D" w:rsidP="00B8310B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EF7A9D" w:rsidRPr="0067461F" w:rsidRDefault="00EF7A9D" w:rsidP="00EF7A9D">
      <w:pPr>
        <w:pStyle w:val="a8"/>
        <w:ind w:left="0" w:firstLine="708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1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 № 209-ФЗ;</w:t>
      </w:r>
    </w:p>
    <w:p w:rsidR="00EF7A9D" w:rsidRPr="0067461F" w:rsidRDefault="00EF7A9D" w:rsidP="00EF7A9D">
      <w:pPr>
        <w:pStyle w:val="a8"/>
        <w:ind w:left="0" w:firstLine="708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2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F7A9D" w:rsidRPr="0067461F" w:rsidRDefault="00EF7A9D" w:rsidP="00B831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</w:t>
      </w:r>
      <w:r w:rsidR="00B8310B">
        <w:rPr>
          <w:rFonts w:ascii="Times New Roman" w:hAnsi="Times New Roman" w:cs="Times New Roman"/>
          <w:sz w:val="28"/>
          <w:szCs w:val="28"/>
        </w:rPr>
        <w:t>ным в пункте 3 статьи 14 закона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209-ФЗ и в случаях, установленных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EF7A9D" w:rsidRPr="00E6385C" w:rsidRDefault="00EF7A9D" w:rsidP="00B8310B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</w:t>
      </w:r>
      <w:r w:rsidRPr="00E6385C">
        <w:rPr>
          <w:rFonts w:eastAsiaTheme="minorHAnsi"/>
          <w:sz w:val="28"/>
          <w:szCs w:val="28"/>
          <w:lang w:eastAsia="en-US"/>
        </w:rPr>
        <w:t xml:space="preserve">пользования. </w:t>
      </w:r>
      <w:r w:rsidRPr="00E6385C">
        <w:rPr>
          <w:sz w:val="28"/>
          <w:szCs w:val="28"/>
        </w:rPr>
        <w:t xml:space="preserve">Максимальный срок предоставления бизнес-инкубаторами имущества </w:t>
      </w:r>
      <w:r w:rsidR="00AC1529">
        <w:rPr>
          <w:sz w:val="28"/>
          <w:szCs w:val="28"/>
        </w:rPr>
        <w:t>Георгиевского сельсовета</w:t>
      </w:r>
      <w:r w:rsidR="00AC1529" w:rsidRPr="00E6385C">
        <w:rPr>
          <w:sz w:val="28"/>
          <w:szCs w:val="28"/>
        </w:rPr>
        <w:t xml:space="preserve"> </w:t>
      </w:r>
      <w:r w:rsidR="00E6385C" w:rsidRPr="00E6385C">
        <w:rPr>
          <w:sz w:val="28"/>
          <w:szCs w:val="28"/>
        </w:rPr>
        <w:t xml:space="preserve">Александровского района </w:t>
      </w:r>
      <w:r w:rsidRPr="00E6385C">
        <w:rPr>
          <w:sz w:val="28"/>
          <w:szCs w:val="28"/>
        </w:rPr>
        <w:t>Оренбургской области, включенного в Перечень, в аренду (субаренду) субъектам МСП не должен превышать три года.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5C">
        <w:rPr>
          <w:rFonts w:ascii="Times New Roman" w:hAnsi="Times New Roman" w:cs="Times New Roman"/>
          <w:sz w:val="28"/>
          <w:szCs w:val="28"/>
        </w:rPr>
        <w:t>6. В отношении имущества</w:t>
      </w:r>
      <w:r w:rsidRPr="0067461F">
        <w:rPr>
          <w:rFonts w:ascii="Times New Roman" w:hAnsi="Times New Roman" w:cs="Times New Roman"/>
          <w:sz w:val="28"/>
          <w:szCs w:val="28"/>
        </w:rPr>
        <w:t>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5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EF7A9D" w:rsidRPr="00B8310B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31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="00B8310B">
        <w:rPr>
          <w:rFonts w:ascii="Times New Roman" w:hAnsi="Times New Roman" w:cs="Times New Roman"/>
          <w:sz w:val="28"/>
          <w:szCs w:val="28"/>
        </w:rPr>
        <w:lastRenderedPageBreak/>
        <w:t>(далее – администрация)</w:t>
      </w:r>
      <w:r w:rsidR="00066366">
        <w:rPr>
          <w:rFonts w:ascii="Times New Roman" w:hAnsi="Times New Roman" w:cs="Times New Roman"/>
          <w:sz w:val="28"/>
          <w:szCs w:val="28"/>
        </w:rPr>
        <w:t>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B8310B">
        <w:rPr>
          <w:rFonts w:ascii="Times New Roman" w:hAnsi="Times New Roman" w:cs="Times New Roman"/>
          <w:sz w:val="28"/>
          <w:szCs w:val="28"/>
        </w:rPr>
        <w:t>муниципальными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 на праве хозяйственного ведения и </w:t>
      </w:r>
      <w:r w:rsidR="00B8310B">
        <w:rPr>
          <w:rFonts w:ascii="Times New Roman" w:hAnsi="Times New Roman" w:cs="Times New Roman"/>
          <w:sz w:val="28"/>
          <w:szCs w:val="28"/>
        </w:rPr>
        <w:t>муниципальными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B8310B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 на праве оперативного управления соответствующие предприятия и учреждения (далее – правообладатели).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</w:t>
      </w:r>
      <w:r w:rsidR="007D45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AC1529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7D459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EF7A9D" w:rsidRPr="0067461F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EF7A9D" w:rsidRPr="00FA51ED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7461F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6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 N 135-ФЗ, в том числе в результате рассмотрения </w:t>
      </w:r>
      <w:r w:rsidR="007D45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</w:t>
      </w:r>
      <w:r w:rsidRPr="00FA51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A51ED" w:rsidRPr="00FA51ED">
        <w:rPr>
          <w:rFonts w:ascii="Times New Roman" w:hAnsi="Times New Roman" w:cs="Times New Roman"/>
          <w:sz w:val="28"/>
          <w:szCs w:val="28"/>
        </w:rPr>
        <w:t>муниципальной</w:t>
      </w:r>
      <w:r w:rsidRPr="00FA51ED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EF7A9D" w:rsidRPr="00FA51ED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1ED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7" w:history="1">
        <w:r w:rsidRPr="00FA51ED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A51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51ED">
        <w:rPr>
          <w:rFonts w:ascii="Times New Roman" w:hAnsi="Times New Roman" w:cs="Times New Roman"/>
          <w:sz w:val="28"/>
          <w:szCs w:val="28"/>
        </w:rPr>
        <w:t>а  № 135-ФЗ;</w:t>
      </w:r>
    </w:p>
    <w:p w:rsidR="00EF7A9D" w:rsidRPr="00B66826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A51ED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A51ED" w:rsidRPr="00FA51ED">
        <w:rPr>
          <w:rFonts w:ascii="Times New Roman" w:hAnsi="Times New Roman" w:cs="Times New Roman"/>
          <w:sz w:val="28"/>
          <w:szCs w:val="28"/>
        </w:rPr>
        <w:t>администрации</w:t>
      </w:r>
      <w:r w:rsidRPr="00FA51ED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9" w:history="1">
        <w:r w:rsidRPr="00FA51ED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аренду </w:t>
      </w:r>
      <w:r w:rsidR="00FA51ED" w:rsidRPr="00FA51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1ED">
        <w:rPr>
          <w:rFonts w:ascii="Times New Roman" w:hAnsi="Times New Roman" w:cs="Times New Roman"/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</w:t>
      </w:r>
      <w:r w:rsidRPr="00B6682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F7A9D" w:rsidRPr="00B66826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26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Pr="0067461F">
        <w:rPr>
          <w:rFonts w:ascii="Times New Roman" w:hAnsi="Times New Roman" w:cs="Times New Roman"/>
          <w:sz w:val="28"/>
          <w:szCs w:val="28"/>
        </w:rPr>
        <w:t>.2. В иных случаях посредством проведения торгов на право заключения договора аренды.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 w:rsidR="00BF76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67461F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lastRenderedPageBreak/>
        <w:t>непризнание субъекта МСП победителем торгов на право заключение договора аренды;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EF7A9D" w:rsidRPr="00CF41CC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CC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2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EF7A9D" w:rsidRPr="0067461F" w:rsidRDefault="00EF7A9D" w:rsidP="005D6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B94562">
        <w:rPr>
          <w:rFonts w:ascii="Times New Roman" w:hAnsi="Times New Roman" w:cs="Times New Roman"/>
          <w:sz w:val="28"/>
          <w:szCs w:val="28"/>
        </w:rPr>
        <w:t>.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случае использования субъектом МСП арендуемого имущества не по целевому назначению </w:t>
      </w:r>
      <w:r w:rsidR="005D6BE2">
        <w:rPr>
          <w:rFonts w:ascii="Times New Roman" w:hAnsi="Times New Roman" w:cs="Times New Roman"/>
          <w:sz w:val="28"/>
          <w:szCs w:val="28"/>
        </w:rPr>
        <w:t>администрация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</w:t>
      </w:r>
      <w:r w:rsidR="005D6B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9D1440" w:rsidRDefault="00B94562" w:rsidP="005D6BE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. Вопросы передачи в аренду </w:t>
      </w:r>
      <w:r w:rsidR="005D6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</w:t>
      </w:r>
      <w:r w:rsidR="005D6BE2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="00EF7A9D" w:rsidRPr="009D144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D6BE2" w:rsidRPr="009D1440">
        <w:rPr>
          <w:rFonts w:ascii="Times New Roman" w:hAnsi="Times New Roman" w:cs="Times New Roman"/>
          <w:sz w:val="28"/>
          <w:szCs w:val="28"/>
        </w:rPr>
        <w:t xml:space="preserve"> и </w:t>
      </w:r>
      <w:r w:rsidR="009D1440" w:rsidRPr="009D1440">
        <w:rPr>
          <w:rFonts w:ascii="Times New Roman" w:hAnsi="Times New Roman" w:cs="Times New Roman"/>
          <w:sz w:val="28"/>
          <w:szCs w:val="28"/>
        </w:rPr>
        <w:t>нормативно-</w:t>
      </w:r>
      <w:r w:rsidRPr="009D1440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AC1529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AC1529" w:rsidRPr="009D1440">
        <w:rPr>
          <w:rFonts w:ascii="Times New Roman" w:hAnsi="Times New Roman" w:cs="Times New Roman"/>
          <w:sz w:val="28"/>
          <w:szCs w:val="28"/>
        </w:rPr>
        <w:t xml:space="preserve"> </w:t>
      </w:r>
      <w:r w:rsidRPr="009D1440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EF7A9D" w:rsidRPr="009D1440">
        <w:rPr>
          <w:rFonts w:ascii="Times New Roman" w:hAnsi="Times New Roman" w:cs="Times New Roman"/>
          <w:sz w:val="28"/>
          <w:szCs w:val="28"/>
        </w:rPr>
        <w:t>.</w:t>
      </w:r>
    </w:p>
    <w:p w:rsidR="00733818" w:rsidRPr="002748F8" w:rsidRDefault="003F21BF" w:rsidP="0020170B">
      <w:pPr>
        <w:contextualSpacing/>
        <w:jc w:val="center"/>
        <w:rPr>
          <w:sz w:val="28"/>
          <w:szCs w:val="28"/>
        </w:rPr>
      </w:pPr>
      <w:r w:rsidRPr="002748F8">
        <w:rPr>
          <w:sz w:val="28"/>
          <w:szCs w:val="28"/>
        </w:rPr>
        <w:t>________________________</w:t>
      </w:r>
    </w:p>
    <w:sectPr w:rsidR="00733818" w:rsidRPr="002748F8" w:rsidSect="00620C99">
      <w:pgSz w:w="11906" w:h="16838"/>
      <w:pgMar w:top="680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F3" w:rsidRDefault="00594DF3" w:rsidP="00AC1529">
      <w:r>
        <w:separator/>
      </w:r>
    </w:p>
  </w:endnote>
  <w:endnote w:type="continuationSeparator" w:id="1">
    <w:p w:rsidR="00594DF3" w:rsidRDefault="00594DF3" w:rsidP="00AC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F3" w:rsidRDefault="00594DF3" w:rsidP="00AC1529">
      <w:r>
        <w:separator/>
      </w:r>
    </w:p>
  </w:footnote>
  <w:footnote w:type="continuationSeparator" w:id="1">
    <w:p w:rsidR="00594DF3" w:rsidRDefault="00594DF3" w:rsidP="00AC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ED0"/>
    <w:rsid w:val="0003643C"/>
    <w:rsid w:val="000530E4"/>
    <w:rsid w:val="00066366"/>
    <w:rsid w:val="0006683D"/>
    <w:rsid w:val="00095E20"/>
    <w:rsid w:val="000C101A"/>
    <w:rsid w:val="000D47C8"/>
    <w:rsid w:val="001215C4"/>
    <w:rsid w:val="0017663D"/>
    <w:rsid w:val="00183520"/>
    <w:rsid w:val="001F3D0E"/>
    <w:rsid w:val="0020170B"/>
    <w:rsid w:val="00204DDA"/>
    <w:rsid w:val="00206E2F"/>
    <w:rsid w:val="00223189"/>
    <w:rsid w:val="002345D7"/>
    <w:rsid w:val="002748F8"/>
    <w:rsid w:val="00274CAB"/>
    <w:rsid w:val="0028382C"/>
    <w:rsid w:val="002C6046"/>
    <w:rsid w:val="0032485D"/>
    <w:rsid w:val="00373C8B"/>
    <w:rsid w:val="003F21BF"/>
    <w:rsid w:val="003F2C65"/>
    <w:rsid w:val="00441A07"/>
    <w:rsid w:val="004477A5"/>
    <w:rsid w:val="00471041"/>
    <w:rsid w:val="00490847"/>
    <w:rsid w:val="0049653B"/>
    <w:rsid w:val="004A0EBE"/>
    <w:rsid w:val="004D56C0"/>
    <w:rsid w:val="00504ED0"/>
    <w:rsid w:val="005076E5"/>
    <w:rsid w:val="00515D75"/>
    <w:rsid w:val="00526434"/>
    <w:rsid w:val="0056071D"/>
    <w:rsid w:val="00594DF3"/>
    <w:rsid w:val="005C70E4"/>
    <w:rsid w:val="005D6BE2"/>
    <w:rsid w:val="005E7577"/>
    <w:rsid w:val="00620C99"/>
    <w:rsid w:val="00650E27"/>
    <w:rsid w:val="00663F06"/>
    <w:rsid w:val="00694D93"/>
    <w:rsid w:val="006A4457"/>
    <w:rsid w:val="006C2262"/>
    <w:rsid w:val="006D6D62"/>
    <w:rsid w:val="00702C41"/>
    <w:rsid w:val="0071032D"/>
    <w:rsid w:val="00733818"/>
    <w:rsid w:val="0074460F"/>
    <w:rsid w:val="007508D1"/>
    <w:rsid w:val="007667C4"/>
    <w:rsid w:val="0078276C"/>
    <w:rsid w:val="00785AFD"/>
    <w:rsid w:val="00785EF3"/>
    <w:rsid w:val="007C4FE9"/>
    <w:rsid w:val="007D4597"/>
    <w:rsid w:val="00803C40"/>
    <w:rsid w:val="00877552"/>
    <w:rsid w:val="00883865"/>
    <w:rsid w:val="008B2075"/>
    <w:rsid w:val="009829BF"/>
    <w:rsid w:val="009D1440"/>
    <w:rsid w:val="009F67BB"/>
    <w:rsid w:val="00A024CA"/>
    <w:rsid w:val="00A101D8"/>
    <w:rsid w:val="00A43D03"/>
    <w:rsid w:val="00A46128"/>
    <w:rsid w:val="00A74F11"/>
    <w:rsid w:val="00AC1529"/>
    <w:rsid w:val="00B47ABE"/>
    <w:rsid w:val="00B66826"/>
    <w:rsid w:val="00B8310B"/>
    <w:rsid w:val="00B94562"/>
    <w:rsid w:val="00BA7BCA"/>
    <w:rsid w:val="00BB4146"/>
    <w:rsid w:val="00BB67C3"/>
    <w:rsid w:val="00BD6820"/>
    <w:rsid w:val="00BF49E3"/>
    <w:rsid w:val="00BF7648"/>
    <w:rsid w:val="00C02EB5"/>
    <w:rsid w:val="00C541FC"/>
    <w:rsid w:val="00C875AC"/>
    <w:rsid w:val="00CD5316"/>
    <w:rsid w:val="00CF41CC"/>
    <w:rsid w:val="00CF5E7D"/>
    <w:rsid w:val="00D21A87"/>
    <w:rsid w:val="00D421E3"/>
    <w:rsid w:val="00D62E05"/>
    <w:rsid w:val="00D708A2"/>
    <w:rsid w:val="00D72CE5"/>
    <w:rsid w:val="00DF0604"/>
    <w:rsid w:val="00E1502E"/>
    <w:rsid w:val="00E1536F"/>
    <w:rsid w:val="00E23076"/>
    <w:rsid w:val="00E41C07"/>
    <w:rsid w:val="00E6385C"/>
    <w:rsid w:val="00E70EDE"/>
    <w:rsid w:val="00E83FF9"/>
    <w:rsid w:val="00EB64A2"/>
    <w:rsid w:val="00EB7FEF"/>
    <w:rsid w:val="00EF7A9D"/>
    <w:rsid w:val="00F90CBC"/>
    <w:rsid w:val="00FA51ED"/>
    <w:rsid w:val="00FC5941"/>
    <w:rsid w:val="00FD17A0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C1529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D421E3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421E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C1529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customStyle="1" w:styleId="Style7">
    <w:name w:val="Style7"/>
    <w:basedOn w:val="a"/>
    <w:uiPriority w:val="99"/>
    <w:rsid w:val="00AC15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AC15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1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3154211BBDDF4A6D1C2A4921CB1608C5AF28BA94A0C9D7B3488871070E3378619F9E19EF5871FB5E29eBJ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6B0F5FA417C02A4C90477CDD7Q4u2J" TargetMode="External"/><Relationship Id="rId7" Type="http://schemas.openxmlformats.org/officeDocument/2006/relationships/hyperlink" Target="consultantplus://offline/ref=3154211BBDDF4A6D1C2A4921CB1608C5AE21B395A3C7D7B3488871070E23e3J" TargetMode="External"/><Relationship Id="rId12" Type="http://schemas.openxmlformats.org/officeDocument/2006/relationships/hyperlink" Target="consultantplus://offline/ref=AB82CE8F75449C73929BBB560699A3FD4C1F94C42CA2681B44FA09A27E26CFB1D326367CC8F889C9y26CG" TargetMode="External"/><Relationship Id="rId17" Type="http://schemas.openxmlformats.org/officeDocument/2006/relationships/hyperlink" Target="consultantplus://offline/ref=9F5F9DD37764EC53FFF706C3C9612A5267B9FDFE427D02A4C90477CDD74269D63DFB8250Q7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6B0F5FD437E02A4C90477CDD74269D63DFB825779FF2B59Q3u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82CE8F75449C73929BBB560699A3FD4C1F94C42CA2681B44FA09A27E26CFB1D326367CC8F888CDy265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54211BBDDF4A6D1C2A4921CB1608C5AE21B297A1CAD7B3488871070E23e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54211BBDDF4A6D1C2A4921CB1608C5AE2FB291A1CED7B3488871070E23e3J" TargetMode="External"/><Relationship Id="rId19" Type="http://schemas.openxmlformats.org/officeDocument/2006/relationships/hyperlink" Target="consultantplus://offline/ref=9F5F9DD37764EC53FFF706C3C9612A5267B9FDFE427D02A4C90477CDD74269D63DFB825779FF2D5A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297A1CAD7B3488871070E23e3J" TargetMode="External"/><Relationship Id="rId14" Type="http://schemas.openxmlformats.org/officeDocument/2006/relationships/hyperlink" Target="consultantplus://offline/ref=3154211BBDDF4A6D1C2A4921CB1608C5AF28BA94A0C9D7B3488871070E3378619F9E19EF5871FB5929e7J" TargetMode="External"/><Relationship Id="rId22" Type="http://schemas.openxmlformats.org/officeDocument/2006/relationships/hyperlink" Target="consultantplus://offline/ref=9F5F9DD37764EC53FFF706C3C9612A5267B7FDF8427902A4C90477CDD74269D63DFB825779FF2A59Q3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секратарь</cp:lastModifiedBy>
  <cp:revision>2</cp:revision>
  <cp:lastPrinted>2018-11-16T07:03:00Z</cp:lastPrinted>
  <dcterms:created xsi:type="dcterms:W3CDTF">2018-11-19T08:13:00Z</dcterms:created>
  <dcterms:modified xsi:type="dcterms:W3CDTF">2018-11-19T08:13:00Z</dcterms:modified>
</cp:coreProperties>
</file>