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30B" w:rsidRPr="006D4012" w:rsidRDefault="005A030B" w:rsidP="005A030B">
      <w:pPr>
        <w:widowControl w:val="0"/>
        <w:tabs>
          <w:tab w:val="right" w:pos="900"/>
        </w:tabs>
        <w:suppressAutoHyphens w:val="0"/>
        <w:autoSpaceDE w:val="0"/>
        <w:autoSpaceDN w:val="0"/>
        <w:spacing w:line="240" w:lineRule="atLeast"/>
        <w:jc w:val="center"/>
        <w:rPr>
          <w:b/>
          <w:sz w:val="28"/>
          <w:lang w:eastAsia="ru-RU" w:bidi="ru-RU"/>
        </w:rPr>
      </w:pPr>
      <w:r w:rsidRPr="006D4012">
        <w:rPr>
          <w:b/>
          <w:sz w:val="28"/>
          <w:lang w:eastAsia="ru-RU" w:bidi="ru-RU"/>
        </w:rPr>
        <w:t xml:space="preserve">АДМИНИСТРАЦИЯ МУНИЦИПАЛЬНОГО ОБРАЗОВАНИЯ ГЕОРГИЕВСКИЙ СЕЛЬСОВЕТ </w:t>
      </w:r>
      <w:r w:rsidRPr="006D4012">
        <w:rPr>
          <w:b/>
          <w:caps/>
          <w:sz w:val="28"/>
          <w:lang w:eastAsia="ru-RU" w:bidi="ru-RU"/>
        </w:rPr>
        <w:t>Александровского районА оренбургской</w:t>
      </w:r>
      <w:r w:rsidRPr="006D4012">
        <w:rPr>
          <w:b/>
          <w:sz w:val="28"/>
          <w:lang w:eastAsia="ru-RU" w:bidi="ru-RU"/>
        </w:rPr>
        <w:t xml:space="preserve"> ОБЛАСТИ</w:t>
      </w:r>
    </w:p>
    <w:p w:rsidR="005A030B" w:rsidRPr="006D4012" w:rsidRDefault="005A030B" w:rsidP="005A030B">
      <w:pPr>
        <w:widowControl w:val="0"/>
        <w:tabs>
          <w:tab w:val="right" w:pos="900"/>
        </w:tabs>
        <w:suppressAutoHyphens w:val="0"/>
        <w:autoSpaceDE w:val="0"/>
        <w:autoSpaceDN w:val="0"/>
        <w:spacing w:line="240" w:lineRule="atLeast"/>
        <w:jc w:val="center"/>
        <w:rPr>
          <w:b/>
          <w:sz w:val="28"/>
          <w:lang w:eastAsia="ru-RU" w:bidi="ru-RU"/>
        </w:rPr>
      </w:pPr>
    </w:p>
    <w:p w:rsidR="005A030B" w:rsidRPr="006D4012" w:rsidRDefault="005A030B" w:rsidP="005A030B">
      <w:pPr>
        <w:keepNext/>
        <w:tabs>
          <w:tab w:val="right" w:pos="0"/>
        </w:tabs>
        <w:suppressAutoHyphens w:val="0"/>
        <w:spacing w:line="240" w:lineRule="atLeast"/>
        <w:jc w:val="center"/>
        <w:outlineLvl w:val="0"/>
        <w:rPr>
          <w:b/>
          <w:sz w:val="32"/>
          <w:szCs w:val="32"/>
          <w:lang w:eastAsia="ru-RU"/>
        </w:rPr>
      </w:pPr>
      <w:proofErr w:type="gramStart"/>
      <w:r w:rsidRPr="006D4012">
        <w:rPr>
          <w:b/>
          <w:sz w:val="32"/>
          <w:szCs w:val="32"/>
          <w:lang w:eastAsia="ru-RU"/>
        </w:rPr>
        <w:t>П</w:t>
      </w:r>
      <w:proofErr w:type="gramEnd"/>
      <w:r w:rsidRPr="006D4012">
        <w:rPr>
          <w:b/>
          <w:sz w:val="32"/>
          <w:szCs w:val="32"/>
          <w:lang w:eastAsia="ru-RU"/>
        </w:rPr>
        <w:t xml:space="preserve"> О С Т А Н О В Л Е Н И Е</w:t>
      </w:r>
    </w:p>
    <w:p w:rsidR="005A030B" w:rsidRPr="006D4012" w:rsidRDefault="005A030B" w:rsidP="005A030B">
      <w:pPr>
        <w:widowControl w:val="0"/>
        <w:tabs>
          <w:tab w:val="right" w:pos="900"/>
        </w:tabs>
        <w:suppressAutoHyphens w:val="0"/>
        <w:autoSpaceDE w:val="0"/>
        <w:autoSpaceDN w:val="0"/>
        <w:spacing w:line="240" w:lineRule="atLeast"/>
        <w:rPr>
          <w:b/>
          <w:sz w:val="28"/>
          <w:lang w:eastAsia="ru-RU" w:bidi="ru-RU"/>
        </w:rPr>
      </w:pPr>
    </w:p>
    <w:p w:rsidR="005A030B" w:rsidRPr="006D4012" w:rsidRDefault="005A030B" w:rsidP="005A030B">
      <w:pPr>
        <w:widowControl w:val="0"/>
        <w:tabs>
          <w:tab w:val="right" w:pos="900"/>
          <w:tab w:val="right" w:pos="10260"/>
        </w:tabs>
        <w:suppressAutoHyphens w:val="0"/>
        <w:autoSpaceDE w:val="0"/>
        <w:autoSpaceDN w:val="0"/>
        <w:spacing w:line="240" w:lineRule="atLeast"/>
        <w:rPr>
          <w:sz w:val="28"/>
          <w:lang w:eastAsia="ru-RU" w:bidi="ru-RU"/>
        </w:rPr>
      </w:pPr>
      <w:r>
        <w:rPr>
          <w:sz w:val="28"/>
          <w:lang w:eastAsia="ru-RU" w:bidi="ru-RU"/>
        </w:rPr>
        <w:t>от 15</w:t>
      </w:r>
      <w:r w:rsidRPr="006D4012">
        <w:rPr>
          <w:sz w:val="28"/>
          <w:lang w:eastAsia="ru-RU" w:bidi="ru-RU"/>
        </w:rPr>
        <w:t>.</w:t>
      </w:r>
      <w:r>
        <w:rPr>
          <w:sz w:val="28"/>
          <w:lang w:eastAsia="ru-RU" w:bidi="ru-RU"/>
        </w:rPr>
        <w:t>1</w:t>
      </w:r>
      <w:r w:rsidRPr="006D4012">
        <w:rPr>
          <w:sz w:val="28"/>
          <w:lang w:eastAsia="ru-RU" w:bidi="ru-RU"/>
        </w:rPr>
        <w:t xml:space="preserve">0.2019                                                                                          № </w:t>
      </w:r>
      <w:r>
        <w:rPr>
          <w:sz w:val="28"/>
          <w:lang w:eastAsia="ru-RU" w:bidi="ru-RU"/>
        </w:rPr>
        <w:t>2</w:t>
      </w:r>
      <w:r w:rsidRPr="006D4012">
        <w:rPr>
          <w:sz w:val="28"/>
          <w:lang w:eastAsia="ru-RU" w:bidi="ru-RU"/>
        </w:rPr>
        <w:t>-п</w:t>
      </w:r>
    </w:p>
    <w:p w:rsidR="005A030B" w:rsidRPr="006D4012" w:rsidRDefault="005A030B" w:rsidP="005A030B">
      <w:pPr>
        <w:widowControl w:val="0"/>
        <w:tabs>
          <w:tab w:val="right" w:pos="900"/>
          <w:tab w:val="right" w:pos="10260"/>
        </w:tabs>
        <w:suppressAutoHyphens w:val="0"/>
        <w:autoSpaceDE w:val="0"/>
        <w:autoSpaceDN w:val="0"/>
        <w:spacing w:line="240" w:lineRule="atLeast"/>
        <w:jc w:val="center"/>
        <w:rPr>
          <w:sz w:val="28"/>
          <w:lang w:eastAsia="ru-RU" w:bidi="ru-RU"/>
        </w:rPr>
      </w:pPr>
      <w:proofErr w:type="gramStart"/>
      <w:r w:rsidRPr="006D4012">
        <w:rPr>
          <w:sz w:val="28"/>
          <w:lang w:eastAsia="ru-RU" w:bidi="ru-RU"/>
        </w:rPr>
        <w:t>с</w:t>
      </w:r>
      <w:proofErr w:type="gramEnd"/>
      <w:r w:rsidRPr="006D4012">
        <w:rPr>
          <w:sz w:val="28"/>
          <w:lang w:eastAsia="ru-RU" w:bidi="ru-RU"/>
        </w:rPr>
        <w:t>. Георгиевка</w:t>
      </w:r>
    </w:p>
    <w:p w:rsidR="0065624F" w:rsidRDefault="0065624F">
      <w:pPr>
        <w:jc w:val="both"/>
      </w:pPr>
    </w:p>
    <w:p w:rsidR="0065624F" w:rsidRDefault="0065624F">
      <w:pPr>
        <w:jc w:val="both"/>
      </w:pPr>
    </w:p>
    <w:p w:rsidR="0065624F" w:rsidRDefault="0065624F" w:rsidP="005A03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уточнении характеристик</w:t>
      </w:r>
    </w:p>
    <w:p w:rsidR="0065624F" w:rsidRDefault="0065624F">
      <w:pPr>
        <w:rPr>
          <w:b/>
          <w:sz w:val="28"/>
          <w:szCs w:val="28"/>
        </w:rPr>
      </w:pPr>
    </w:p>
    <w:p w:rsidR="0065624F" w:rsidRDefault="006562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ст. 5 Устава муниципального образования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объекты недвижимости:</w:t>
      </w:r>
    </w:p>
    <w:p w:rsidR="0065624F" w:rsidRDefault="0065624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Уточнить адрес жилого дома: Оренбургская область, Александровский район, село К</w:t>
      </w:r>
      <w:r w:rsidR="00FF090E">
        <w:rPr>
          <w:sz w:val="28"/>
          <w:szCs w:val="28"/>
        </w:rPr>
        <w:t>урпячево</w:t>
      </w:r>
      <w:r>
        <w:rPr>
          <w:sz w:val="28"/>
          <w:szCs w:val="28"/>
        </w:rPr>
        <w:t xml:space="preserve">, улица </w:t>
      </w:r>
      <w:r w:rsidR="00FF090E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дом </w:t>
      </w:r>
      <w:r w:rsidR="00FF090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5624F" w:rsidRDefault="0065624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характеристики земельного участка </w:t>
      </w:r>
      <w:r w:rsidR="00FF090E">
        <w:rPr>
          <w:sz w:val="28"/>
          <w:szCs w:val="28"/>
        </w:rPr>
        <w:t>с кадастровым номером 56:04:0301001:26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5624F" w:rsidRDefault="0065624F">
      <w:pPr>
        <w:ind w:left="737" w:hanging="397"/>
        <w:rPr>
          <w:sz w:val="28"/>
          <w:szCs w:val="28"/>
        </w:rPr>
      </w:pPr>
      <w:r>
        <w:rPr>
          <w:sz w:val="28"/>
          <w:szCs w:val="28"/>
        </w:rPr>
        <w:t xml:space="preserve">2.1 адрес земельного участка: Оренбургская область, Александровский район, </w:t>
      </w:r>
      <w:r w:rsidR="00FF090E">
        <w:rPr>
          <w:sz w:val="28"/>
          <w:szCs w:val="28"/>
        </w:rPr>
        <w:t>село Курпячево, улица Центральная, дом 5.</w:t>
      </w:r>
    </w:p>
    <w:p w:rsidR="0065624F" w:rsidRDefault="0065624F">
      <w:pPr>
        <w:tabs>
          <w:tab w:val="left" w:pos="735"/>
        </w:tabs>
        <w:ind w:left="737" w:hanging="397"/>
        <w:rPr>
          <w:sz w:val="28"/>
          <w:szCs w:val="28"/>
        </w:rPr>
      </w:pPr>
      <w:r>
        <w:rPr>
          <w:sz w:val="28"/>
          <w:szCs w:val="28"/>
        </w:rPr>
        <w:t>2.2 категория земельного участка: земли населенных пунктов</w:t>
      </w:r>
    </w:p>
    <w:p w:rsidR="0065624F" w:rsidRDefault="0065624F">
      <w:pPr>
        <w:ind w:left="737" w:hanging="397"/>
        <w:rPr>
          <w:sz w:val="28"/>
          <w:szCs w:val="28"/>
        </w:rPr>
      </w:pPr>
      <w:r>
        <w:rPr>
          <w:sz w:val="28"/>
          <w:szCs w:val="28"/>
        </w:rPr>
        <w:t>2.3 разрешенный вид использования: для ведения личного подсобного хозяйства</w:t>
      </w:r>
    </w:p>
    <w:p w:rsidR="0065624F" w:rsidRDefault="0065624F">
      <w:pPr>
        <w:ind w:left="283" w:hanging="397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5624F" w:rsidRDefault="0065624F">
      <w:pPr>
        <w:rPr>
          <w:sz w:val="28"/>
          <w:szCs w:val="28"/>
        </w:rPr>
      </w:pPr>
    </w:p>
    <w:p w:rsidR="0065624F" w:rsidRDefault="0065624F">
      <w:pPr>
        <w:rPr>
          <w:sz w:val="28"/>
          <w:szCs w:val="28"/>
        </w:rPr>
      </w:pPr>
    </w:p>
    <w:p w:rsidR="0065624F" w:rsidRDefault="0065624F">
      <w:pPr>
        <w:rPr>
          <w:sz w:val="28"/>
          <w:szCs w:val="28"/>
        </w:rPr>
      </w:pPr>
    </w:p>
    <w:p w:rsidR="0065624F" w:rsidRDefault="006562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Т.М. Абдразаков</w:t>
      </w:r>
    </w:p>
    <w:p w:rsidR="0065624F" w:rsidRDefault="0065624F">
      <w:pPr>
        <w:rPr>
          <w:sz w:val="28"/>
          <w:szCs w:val="28"/>
        </w:rPr>
      </w:pPr>
    </w:p>
    <w:p w:rsidR="0065624F" w:rsidRDefault="0065624F">
      <w:pPr>
        <w:rPr>
          <w:sz w:val="28"/>
          <w:szCs w:val="28"/>
        </w:rPr>
      </w:pPr>
    </w:p>
    <w:p w:rsidR="0065624F" w:rsidRDefault="0065624F">
      <w:pPr>
        <w:rPr>
          <w:sz w:val="28"/>
          <w:szCs w:val="28"/>
        </w:rPr>
      </w:pPr>
    </w:p>
    <w:p w:rsidR="0065624F" w:rsidRDefault="0065624F">
      <w:pPr>
        <w:rPr>
          <w:sz w:val="28"/>
          <w:szCs w:val="28"/>
        </w:rPr>
      </w:pPr>
    </w:p>
    <w:p w:rsidR="0065624F" w:rsidRDefault="0065624F"/>
    <w:p w:rsidR="0065624F" w:rsidRDefault="0065624F">
      <w:pPr>
        <w:jc w:val="both"/>
        <w:rPr>
          <w:sz w:val="28"/>
          <w:szCs w:val="28"/>
        </w:rPr>
      </w:pPr>
    </w:p>
    <w:p w:rsidR="0065624F" w:rsidRDefault="0065624F">
      <w:pPr>
        <w:jc w:val="both"/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sectPr w:rsidR="0065624F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7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4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4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24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4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24" w:hanging="21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F090E"/>
    <w:rsid w:val="005A030B"/>
    <w:rsid w:val="0065624F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hint="default"/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Якшигулов Ф.Н.</dc:creator>
  <cp:lastModifiedBy>секратарь</cp:lastModifiedBy>
  <cp:revision>2</cp:revision>
  <cp:lastPrinted>2017-02-08T09:55:00Z</cp:lastPrinted>
  <dcterms:created xsi:type="dcterms:W3CDTF">2019-10-15T09:56:00Z</dcterms:created>
  <dcterms:modified xsi:type="dcterms:W3CDTF">2019-10-15T09:56:00Z</dcterms:modified>
</cp:coreProperties>
</file>