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A5" w:rsidRPr="00BF12A5" w:rsidRDefault="00BF12A5" w:rsidP="00BF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</w:t>
      </w:r>
      <w:r w:rsidRPr="00BF12A5">
        <w:rPr>
          <w:rFonts w:ascii="Times New Roman" w:hAnsi="Times New Roman" w:cs="Times New Roman"/>
          <w:b/>
          <w:sz w:val="28"/>
          <w:szCs w:val="28"/>
        </w:rPr>
        <w:t xml:space="preserve"> порядка расчета </w:t>
      </w:r>
      <w:r w:rsidRPr="00BF12A5">
        <w:rPr>
          <w:rFonts w:ascii="Times New Roman" w:hAnsi="Times New Roman" w:cs="Times New Roman"/>
          <w:b/>
          <w:sz w:val="28"/>
          <w:szCs w:val="28"/>
        </w:rPr>
        <w:t>средн</w:t>
      </w:r>
      <w:r w:rsidRPr="00BF12A5">
        <w:rPr>
          <w:rFonts w:ascii="Times New Roman" w:hAnsi="Times New Roman" w:cs="Times New Roman"/>
          <w:b/>
          <w:sz w:val="28"/>
          <w:szCs w:val="28"/>
        </w:rPr>
        <w:t>его</w:t>
      </w:r>
      <w:r w:rsidRPr="00BF12A5">
        <w:rPr>
          <w:rFonts w:ascii="Times New Roman" w:hAnsi="Times New Roman" w:cs="Times New Roman"/>
          <w:b/>
          <w:sz w:val="28"/>
          <w:szCs w:val="28"/>
        </w:rPr>
        <w:t xml:space="preserve"> заработ</w:t>
      </w:r>
      <w:r w:rsidRPr="00BF12A5">
        <w:rPr>
          <w:rFonts w:ascii="Times New Roman" w:hAnsi="Times New Roman" w:cs="Times New Roman"/>
          <w:b/>
          <w:sz w:val="28"/>
          <w:szCs w:val="28"/>
        </w:rPr>
        <w:t>ка</w:t>
      </w:r>
      <w:r w:rsidRPr="00BF12A5">
        <w:rPr>
          <w:rFonts w:ascii="Times New Roman" w:hAnsi="Times New Roman" w:cs="Times New Roman"/>
          <w:b/>
          <w:sz w:val="28"/>
          <w:szCs w:val="28"/>
        </w:rPr>
        <w:t xml:space="preserve"> для определения размера пособия по безработице</w:t>
      </w:r>
    </w:p>
    <w:p w:rsidR="00BF12A5" w:rsidRDefault="00BF12A5" w:rsidP="00BF1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A5" w:rsidRPr="00BF12A5" w:rsidRDefault="00BF12A5" w:rsidP="00BF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BF12A5">
        <w:rPr>
          <w:rFonts w:ascii="Times New Roman" w:hAnsi="Times New Roman" w:cs="Times New Roman"/>
          <w:sz w:val="28"/>
          <w:szCs w:val="28"/>
        </w:rPr>
        <w:t xml:space="preserve"> от 14.09.2021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F12A5">
        <w:rPr>
          <w:rFonts w:ascii="Times New Roman" w:hAnsi="Times New Roman" w:cs="Times New Roman"/>
          <w:sz w:val="28"/>
          <w:szCs w:val="28"/>
        </w:rPr>
        <w:t>1552 утверждены Правила исчисления среднего заработка по последнему месту работы (службы).</w:t>
      </w:r>
    </w:p>
    <w:p w:rsidR="00BF12A5" w:rsidRPr="00BF12A5" w:rsidRDefault="00BF12A5" w:rsidP="00BF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Согласно новым правилам средний заработок исчисляется органами службы занятости на основе сведений о выплатах и иных вознаграждениях по последнему месту работы (службы), на которые были начислены страховые взносы на обязательное пенсионное страхование, в следующем порядке:</w:t>
      </w:r>
    </w:p>
    <w:p w:rsidR="00BF12A5" w:rsidRPr="00BF12A5" w:rsidRDefault="00BF12A5" w:rsidP="00BF12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средний заработок по общему правилу исчисляется за 3 месяца, предшествующие календарному кварталу перед месяцем подачи заявления в службу занятости о поиске работы (далее – расчетный период);</w:t>
      </w:r>
    </w:p>
    <w:p w:rsidR="00BF12A5" w:rsidRPr="00BF12A5" w:rsidRDefault="00BF12A5" w:rsidP="00BF12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если в каком-либо месяце доход, на который начислялись страховые взносы, отсутствовал, этот месяц (месяцы) исключаются из расчетного периода;</w:t>
      </w:r>
    </w:p>
    <w:p w:rsidR="00BF12A5" w:rsidRPr="00BF12A5" w:rsidRDefault="00BF12A5" w:rsidP="00BF12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средний заработок исчисляется путем деления суммы дохода на количество месяцев в расчетном периоде;</w:t>
      </w:r>
    </w:p>
    <w:p w:rsidR="00BF12A5" w:rsidRPr="00BF12A5" w:rsidRDefault="00BF12A5" w:rsidP="00BF12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 xml:space="preserve">если в течение всего расчетного периода доход отсутствовал, средний заработок определяется за предшествующий период, равный </w:t>
      </w:r>
      <w:proofErr w:type="gramStart"/>
      <w:r w:rsidRPr="00BF12A5">
        <w:rPr>
          <w:rFonts w:ascii="Times New Roman" w:hAnsi="Times New Roman" w:cs="Times New Roman"/>
          <w:sz w:val="28"/>
          <w:szCs w:val="28"/>
        </w:rPr>
        <w:t>расчетному</w:t>
      </w:r>
      <w:proofErr w:type="gramEnd"/>
      <w:r w:rsidRPr="00BF12A5">
        <w:rPr>
          <w:rFonts w:ascii="Times New Roman" w:hAnsi="Times New Roman" w:cs="Times New Roman"/>
          <w:sz w:val="28"/>
          <w:szCs w:val="28"/>
        </w:rPr>
        <w:t>.</w:t>
      </w:r>
    </w:p>
    <w:p w:rsidR="00BF12A5" w:rsidRPr="00BF12A5" w:rsidRDefault="00BF12A5" w:rsidP="00BF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Средний заработок исчисляется работодателем, если, в частности:</w:t>
      </w:r>
    </w:p>
    <w:p w:rsidR="00BF12A5" w:rsidRPr="00BF12A5" w:rsidRDefault="00BF12A5" w:rsidP="00BF12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граждане во время расчетного периода находились в декретном отпуске;</w:t>
      </w:r>
    </w:p>
    <w:p w:rsidR="00BF12A5" w:rsidRPr="00BF12A5" w:rsidRDefault="00BF12A5" w:rsidP="00BF12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доход за расчетный период отсутствовал, а предшествующий период, равный расчетному, относится к периоду занятости не по последнему месту работы;</w:t>
      </w:r>
    </w:p>
    <w:p w:rsidR="00BF12A5" w:rsidRPr="00BF12A5" w:rsidRDefault="00BF12A5" w:rsidP="00BF12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доход по последнему месту работы отсутствовал как в расчетный период, так и в предшествующий период, равный расчетному.</w:t>
      </w:r>
    </w:p>
    <w:p w:rsidR="00BF12A5" w:rsidRPr="00BF12A5" w:rsidRDefault="00BF12A5" w:rsidP="00BF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В этих случаях гражданину необходимо представить в органы службы занятости справку работодателя о среднем заработке, подписанную руководителем и главным бухгалтером (при наличии) или ИП.</w:t>
      </w:r>
    </w:p>
    <w:p w:rsidR="002326A8" w:rsidRDefault="00BF12A5" w:rsidP="00BF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2A5">
        <w:rPr>
          <w:rFonts w:ascii="Times New Roman" w:hAnsi="Times New Roman" w:cs="Times New Roman"/>
          <w:sz w:val="28"/>
          <w:szCs w:val="28"/>
        </w:rPr>
        <w:t>Выплаты, которые учитываются работодателем для расчета среднего заработка, период, за который исчисляется средний заработок работодателем (3 календарных месяца (с 1-го до 1-го числа), предшествующие месяцу увольнения), время, которое исключается из этого периода, начисленные за это время суммы, а также другие правила расчета среднего заработка для пособия по безработице работодателем изменений не претерпели.</w:t>
      </w:r>
      <w:proofErr w:type="gramEnd"/>
    </w:p>
    <w:p w:rsidR="00BF12A5" w:rsidRDefault="00BF12A5" w:rsidP="00BF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A5" w:rsidRDefault="00BF12A5" w:rsidP="00BF1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A5" w:rsidRPr="00BF12A5" w:rsidRDefault="00BF12A5" w:rsidP="00BF1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A5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BF12A5" w:rsidRPr="00BF12A5" w:rsidSect="0023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60A"/>
    <w:multiLevelType w:val="hybridMultilevel"/>
    <w:tmpl w:val="DB000D3C"/>
    <w:lvl w:ilvl="0" w:tplc="A69A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9623A4"/>
    <w:multiLevelType w:val="hybridMultilevel"/>
    <w:tmpl w:val="FDD8D430"/>
    <w:lvl w:ilvl="0" w:tplc="A69A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12A5"/>
    <w:rsid w:val="002326A8"/>
    <w:rsid w:val="00B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817">
          <w:marLeft w:val="0"/>
          <w:marRight w:val="0"/>
          <w:marTop w:val="0"/>
          <w:marBottom w:val="10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942">
          <w:marLeft w:val="0"/>
          <w:marRight w:val="8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9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92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2021-09-24T09:22:00Z</dcterms:created>
  <dcterms:modified xsi:type="dcterms:W3CDTF">2021-09-24T09:26:00Z</dcterms:modified>
</cp:coreProperties>
</file>