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F0" w:rsidRDefault="001E6FF0" w:rsidP="001E6F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0A89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Сведения</w:t>
      </w:r>
    </w:p>
    <w:p w:rsidR="001E6FF0" w:rsidRPr="00FF0A89" w:rsidRDefault="001E6FF0" w:rsidP="001E6F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О достижении значений показателей (индикаторов) муниципальной программы</w:t>
      </w:r>
      <w:r w:rsidR="00C15DF1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за 2021 год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1E6FF0" w:rsidRPr="00FF0A89" w:rsidRDefault="001E6FF0" w:rsidP="001E6FF0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b/>
          <w:color w:val="333333"/>
          <w:sz w:val="18"/>
          <w:szCs w:val="18"/>
          <w:lang w:eastAsia="ru-RU"/>
        </w:rPr>
      </w:pPr>
    </w:p>
    <w:tbl>
      <w:tblPr>
        <w:tblW w:w="14909" w:type="dxa"/>
        <w:tblInd w:w="92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110"/>
        <w:gridCol w:w="3658"/>
        <w:gridCol w:w="120"/>
        <w:gridCol w:w="541"/>
        <w:gridCol w:w="925"/>
        <w:gridCol w:w="892"/>
        <w:gridCol w:w="341"/>
        <w:gridCol w:w="883"/>
        <w:gridCol w:w="196"/>
        <w:gridCol w:w="547"/>
        <w:gridCol w:w="1021"/>
        <w:gridCol w:w="495"/>
        <w:gridCol w:w="20"/>
        <w:gridCol w:w="921"/>
        <w:gridCol w:w="38"/>
        <w:gridCol w:w="1541"/>
        <w:gridCol w:w="30"/>
        <w:gridCol w:w="1169"/>
        <w:gridCol w:w="20"/>
        <w:gridCol w:w="613"/>
      </w:tblGrid>
      <w:tr w:rsidR="001E6FF0" w:rsidRPr="00FF0A89" w:rsidTr="007D7731">
        <w:trPr>
          <w:gridAfter w:val="4"/>
          <w:wAfter w:w="1832" w:type="dxa"/>
        </w:trPr>
        <w:tc>
          <w:tcPr>
            <w:tcW w:w="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№</w:t>
            </w:r>
          </w:p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Наименование показателя (индикатора)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89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Значения показателей</w:t>
            </w:r>
          </w:p>
        </w:tc>
      </w:tr>
      <w:tr w:rsidR="001E6FF0" w:rsidRPr="00FF0A89" w:rsidTr="007D7731">
        <w:trPr>
          <w:gridAfter w:val="3"/>
          <w:wAfter w:w="1802" w:type="dxa"/>
          <w:trHeight w:val="276"/>
        </w:trPr>
        <w:tc>
          <w:tcPr>
            <w:tcW w:w="93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78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Год предшествующий отчетному</w:t>
            </w:r>
          </w:p>
        </w:tc>
        <w:tc>
          <w:tcPr>
            <w:tcW w:w="304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          Отчетный год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Обоснование отклонений Показателя (индикатора) на конец отчетного года (при наличии)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6FF0" w:rsidRPr="00FF0A89" w:rsidTr="007D7731">
        <w:trPr>
          <w:gridAfter w:val="3"/>
          <w:wAfter w:w="1802" w:type="dxa"/>
          <w:trHeight w:val="264"/>
        </w:trPr>
        <w:tc>
          <w:tcPr>
            <w:tcW w:w="93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7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4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  <w:trHeight w:val="358"/>
        </w:trPr>
        <w:tc>
          <w:tcPr>
            <w:tcW w:w="13077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Муниципальная программа</w:t>
            </w:r>
          </w:p>
          <w:p w:rsidR="001E6FF0" w:rsidRPr="00FF0A89" w:rsidRDefault="001E6FF0" w:rsidP="00D6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«Развитие территории муниципального образовани</w:t>
            </w:r>
            <w:r w:rsidR="0037220F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я Георгиевский сельсовет на 2017-2024</w:t>
            </w: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годы»</w:t>
            </w: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Количество принятых НПА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C315EE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C315EE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C315EE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jc w:val="center"/>
              <w:rPr>
                <w:b/>
                <w:sz w:val="18"/>
                <w:szCs w:val="18"/>
              </w:rPr>
            </w:pPr>
            <w:r w:rsidRPr="00FF0A89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37220F" w:rsidP="001E6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C15DF1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C15DF1" w:rsidP="007D7731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rPr>
                <w:b/>
                <w:sz w:val="18"/>
                <w:szCs w:val="18"/>
              </w:rPr>
            </w:pPr>
            <w:r w:rsidRPr="00FF0A89">
              <w:rPr>
                <w:b/>
                <w:sz w:val="18"/>
                <w:szCs w:val="18"/>
              </w:rPr>
              <w:t>4.1.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rPr>
                <w:b/>
                <w:sz w:val="18"/>
                <w:szCs w:val="18"/>
              </w:rPr>
            </w:pPr>
            <w:r w:rsidRPr="00FF0A89">
              <w:rPr>
                <w:b/>
                <w:sz w:val="18"/>
                <w:szCs w:val="18"/>
              </w:rPr>
              <w:t>Протяженность отремонтированных автомобильных дорог сельского поселения в год</w:t>
            </w:r>
          </w:p>
          <w:p w:rsidR="001E6FF0" w:rsidRPr="00FF0A89" w:rsidRDefault="001E6FF0" w:rsidP="00D6228F">
            <w:pPr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rPr>
                <w:b/>
                <w:sz w:val="18"/>
                <w:szCs w:val="18"/>
              </w:rPr>
            </w:pPr>
            <w:r w:rsidRPr="00FF0A89">
              <w:rPr>
                <w:b/>
                <w:sz w:val="18"/>
                <w:szCs w:val="18"/>
              </w:rPr>
              <w:t xml:space="preserve">                  м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7785E" w:rsidP="001E6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7785E" w:rsidP="001E6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7785E" w:rsidP="001E6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5.1 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7785E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7785E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7785E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6.1. 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Ремонт водопроводной  сети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погон.м</w:t>
            </w:r>
            <w:proofErr w:type="spellEnd"/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7785E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7785E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7785E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7785E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7785E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7785E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замененных ламп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0A0ED2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0A0ED2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7D7731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lastRenderedPageBreak/>
              <w:t>7.3.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7785E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7785E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7785E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7785E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6FF0" w:rsidRPr="00FF0A89" w:rsidTr="007D773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1E6FF0" w:rsidRDefault="001E6FF0" w:rsidP="001E6FF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6FF0" w:rsidRDefault="001E6FF0" w:rsidP="001E6FF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6FF0" w:rsidRDefault="001E6FF0" w:rsidP="001E6FF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6FF0" w:rsidRDefault="001E6FF0" w:rsidP="001E6FF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52A09" w:rsidRDefault="00052A09"/>
    <w:sectPr w:rsidR="00052A09" w:rsidSect="001E6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F0"/>
    <w:rsid w:val="00052A09"/>
    <w:rsid w:val="000A0ED2"/>
    <w:rsid w:val="001E6FF0"/>
    <w:rsid w:val="0037220F"/>
    <w:rsid w:val="007D7731"/>
    <w:rsid w:val="00C15DF1"/>
    <w:rsid w:val="00C315EE"/>
    <w:rsid w:val="00F7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9FCB"/>
  <w15:chartTrackingRefBased/>
  <w15:docId w15:val="{0631F987-C4A7-4BED-A943-1AC03894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6</cp:revision>
  <dcterms:created xsi:type="dcterms:W3CDTF">2019-04-19T09:58:00Z</dcterms:created>
  <dcterms:modified xsi:type="dcterms:W3CDTF">2022-03-15T11:32:00Z</dcterms:modified>
</cp:coreProperties>
</file>