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E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F31D7">
        <w:rPr>
          <w:sz w:val="24"/>
          <w:szCs w:val="24"/>
        </w:rPr>
        <w:t>Приложение № 6 к решению Совета депутатов</w:t>
      </w:r>
    </w:p>
    <w:p w:rsidR="009F31D7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 w:rsidRPr="009F31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муниципального образования Георгиевский</w:t>
      </w:r>
    </w:p>
    <w:p w:rsidR="009F31D7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 w:rsidRPr="009F31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сельсовет Александровского района</w:t>
      </w:r>
    </w:p>
    <w:p w:rsidR="009F31D7" w:rsidRPr="009F31D7" w:rsidRDefault="009F31D7" w:rsidP="009F31D7">
      <w:pPr>
        <w:pStyle w:val="10"/>
        <w:keepNext/>
        <w:keepLines/>
        <w:shd w:val="clear" w:color="auto" w:fill="auto"/>
        <w:spacing w:after="197" w:line="220" w:lineRule="exact"/>
        <w:rPr>
          <w:sz w:val="24"/>
          <w:szCs w:val="24"/>
        </w:rPr>
      </w:pPr>
      <w:r w:rsidRPr="009F31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Оренбургской области</w:t>
      </w:r>
      <w:r>
        <w:rPr>
          <w:sz w:val="24"/>
          <w:szCs w:val="24"/>
        </w:rPr>
        <w:t xml:space="preserve"> </w:t>
      </w:r>
      <w:r w:rsidR="00AE2138">
        <w:rPr>
          <w:sz w:val="24"/>
          <w:szCs w:val="24"/>
        </w:rPr>
        <w:t>№ 61от 25</w:t>
      </w:r>
      <w:r w:rsidR="00595B20">
        <w:rPr>
          <w:sz w:val="24"/>
          <w:szCs w:val="24"/>
        </w:rPr>
        <w:t>.03.2022</w:t>
      </w:r>
      <w:r>
        <w:rPr>
          <w:sz w:val="24"/>
          <w:szCs w:val="24"/>
        </w:rPr>
        <w:t xml:space="preserve"> 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559"/>
        <w:gridCol w:w="1613"/>
        <w:gridCol w:w="1843"/>
        <w:gridCol w:w="1843"/>
        <w:gridCol w:w="1842"/>
        <w:gridCol w:w="1843"/>
        <w:gridCol w:w="2089"/>
        <w:gridCol w:w="1476"/>
      </w:tblGrid>
      <w:tr w:rsidR="00CF2A27" w:rsidRPr="00760238" w:rsidTr="00CF2A27">
        <w:trPr>
          <w:trHeight w:hRule="exact" w:val="738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по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обеспечению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подготовки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документов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территориального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rStyle w:val="2TimesNewRoman9pt"/>
                <w:rFonts w:eastAsia="Calibri"/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планирования поселения, по правилам земле пользования и застройки, выдачи разрешений на строительство, на ввод объекта в эксплуатацию,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 xml:space="preserve"> выдачи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градостроительных планов земельных участков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на выполнение части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трансферты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на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трансферты о передаче части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полномочий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по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осуществлению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внутреннего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238">
              <w:rPr>
                <w:rStyle w:val="2TimesNewRoman9pt"/>
                <w:rFonts w:eastAsia="Calibri"/>
                <w:b/>
              </w:rPr>
              <w:t>муниципального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финансового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на выполнение части полномочий поселений по обеспечению проживающих в поселение и нуждающихся в жилых помещениях граждан в части ведения установленном порядке списков молодых семей,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Межбюджетные трансферты о передаче части полномочий по осуществлению внешнего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 xml:space="preserve">Межбюджетные трансферты </w:t>
            </w:r>
            <w:r w:rsidRPr="00760238">
              <w:rPr>
                <w:rStyle w:val="2BookmanOldStyle6pt0pt"/>
                <w:b/>
              </w:rPr>
              <w:t xml:space="preserve">на </w:t>
            </w:r>
            <w:r w:rsidRPr="00760238">
              <w:rPr>
                <w:rStyle w:val="2TimesNewRoman9pt"/>
                <w:rFonts w:eastAsia="Calibri"/>
                <w:b/>
              </w:rPr>
              <w:t xml:space="preserve">выполнение полномочий поселений по обеспечению проживающих в поселении и нуждающихся в </w:t>
            </w:r>
            <w:r w:rsidRPr="00760238">
              <w:rPr>
                <w:rStyle w:val="2BookmanOldStyle6pt0pt"/>
                <w:b/>
              </w:rPr>
              <w:t xml:space="preserve">ЖИЛЫХ </w:t>
            </w:r>
            <w:r w:rsidRPr="00760238">
              <w:rPr>
                <w:rStyle w:val="2TimesNewRoman9pt"/>
                <w:rFonts w:eastAsia="Calibri"/>
                <w:b/>
              </w:rPr>
              <w:t>помещениях граждан в части ведения в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50" w:lineRule="exact"/>
              <w:rPr>
                <w:b/>
              </w:rPr>
            </w:pPr>
            <w:r w:rsidRPr="00760238">
              <w:rPr>
                <w:rStyle w:val="2TimesNewRoman9pt"/>
                <w:rFonts w:eastAsia="Calibri"/>
                <w:b/>
              </w:rPr>
              <w:t>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98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Итого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98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межбюджетных</w:t>
            </w:r>
          </w:p>
          <w:p w:rsidR="00CF2A27" w:rsidRPr="00760238" w:rsidRDefault="00CF2A2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98" w:lineRule="exact"/>
              <w:rPr>
                <w:b/>
              </w:rPr>
            </w:pPr>
            <w:r w:rsidRPr="00760238">
              <w:rPr>
                <w:rStyle w:val="2TimesNewRoman10pt"/>
                <w:rFonts w:eastAsia="Calibri"/>
                <w:b/>
              </w:rPr>
              <w:t>трансфертов</w:t>
            </w:r>
          </w:p>
        </w:tc>
      </w:tr>
      <w:tr w:rsidR="00CF2A27" w:rsidRPr="00760238" w:rsidTr="00CF2A27"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595B20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9,00900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0,133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5,141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26,</w:t>
            </w:r>
            <w:r w:rsidR="00CF2A27"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3,44852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595B20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43,83152</w:t>
            </w:r>
          </w:p>
        </w:tc>
      </w:tr>
      <w:tr w:rsidR="00CF2A27" w:rsidRPr="00760238" w:rsidTr="00CF2A27"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595B20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9,00900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0,133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5,141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26,</w:t>
            </w:r>
            <w:r w:rsidR="00CF2A27"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3,44852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A27" w:rsidRPr="005F5A29" w:rsidRDefault="00595B20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43,83</w:t>
            </w:r>
            <w:r w:rsidR="00801F97">
              <w:rPr>
                <w:rStyle w:val="2TimesNewRoman10pt"/>
                <w:rFonts w:eastAsia="Calibri"/>
                <w:b/>
                <w:sz w:val="22"/>
                <w:szCs w:val="22"/>
              </w:rPr>
              <w:t>152</w:t>
            </w:r>
          </w:p>
        </w:tc>
      </w:tr>
      <w:tr w:rsidR="00CF2A27" w:rsidRPr="00760238" w:rsidTr="00CF2A27">
        <w:trPr>
          <w:trHeight w:hRule="exact" w:val="36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1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9pt"/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595B20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9,00900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0,133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  <w:r w:rsidR="00CF2A27" w:rsidRPr="005F5A29">
              <w:rPr>
                <w:rStyle w:val="2TimesNewRoman10pt"/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5,141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26,</w:t>
            </w:r>
            <w:r w:rsidR="00CF2A27">
              <w:rPr>
                <w:rStyle w:val="2TimesNewRoman10pt"/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A27" w:rsidRPr="005F5A29" w:rsidRDefault="00801F97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3,44852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A27" w:rsidRPr="005F5A29" w:rsidRDefault="00595B20" w:rsidP="00CF2A27">
            <w:pPr>
              <w:pStyle w:val="20"/>
              <w:framePr w:w="15151" w:wrap="notBeside" w:vAnchor="text" w:hAnchor="page" w:x="871" w:y="1188"/>
              <w:shd w:val="clear" w:color="auto" w:fill="auto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TimesNewRoman10pt"/>
                <w:rFonts w:eastAsia="Calibri"/>
                <w:b/>
                <w:sz w:val="22"/>
                <w:szCs w:val="22"/>
              </w:rPr>
              <w:t>43,83</w:t>
            </w:r>
            <w:r w:rsidR="00801F97">
              <w:rPr>
                <w:rStyle w:val="2TimesNewRoman10pt"/>
                <w:rFonts w:eastAsia="Calibri"/>
                <w:b/>
                <w:sz w:val="22"/>
                <w:szCs w:val="22"/>
              </w:rPr>
              <w:t>152</w:t>
            </w:r>
          </w:p>
        </w:tc>
      </w:tr>
    </w:tbl>
    <w:p w:rsidR="00C11630" w:rsidRPr="00760238" w:rsidRDefault="00C11630" w:rsidP="00CF2A27">
      <w:pPr>
        <w:framePr w:w="15151" w:wrap="notBeside" w:vAnchor="text" w:hAnchor="page" w:x="871" w:y="1188"/>
        <w:rPr>
          <w:b/>
          <w:sz w:val="2"/>
          <w:szCs w:val="2"/>
        </w:rPr>
      </w:pPr>
    </w:p>
    <w:p w:rsidR="00A733FA" w:rsidRPr="005F5A29" w:rsidRDefault="00AE4AB8">
      <w:pPr>
        <w:pStyle w:val="20"/>
        <w:shd w:val="clear" w:color="auto" w:fill="auto"/>
        <w:spacing w:before="0"/>
        <w:rPr>
          <w:b/>
          <w:sz w:val="24"/>
          <w:szCs w:val="24"/>
        </w:rPr>
      </w:pPr>
      <w:r w:rsidRPr="005F5A29">
        <w:rPr>
          <w:b/>
          <w:sz w:val="24"/>
          <w:szCs w:val="24"/>
        </w:rPr>
        <w:t>Распредел</w:t>
      </w:r>
      <w:r w:rsidR="002A51AA" w:rsidRPr="005F5A29">
        <w:rPr>
          <w:b/>
          <w:sz w:val="24"/>
          <w:szCs w:val="24"/>
        </w:rPr>
        <w:t>ение межбюджетных трансфертов, п</w:t>
      </w:r>
      <w:r w:rsidRPr="005F5A29">
        <w:rPr>
          <w:b/>
          <w:sz w:val="24"/>
          <w:szCs w:val="24"/>
        </w:rPr>
        <w:t>ередаваемых из бюджетов поселений в районный бюджет на осуществление части полномочий по решению вопросов местного значения в соответствии с з</w:t>
      </w:r>
      <w:r w:rsidR="00801F97">
        <w:rPr>
          <w:b/>
          <w:sz w:val="24"/>
          <w:szCs w:val="24"/>
        </w:rPr>
        <w:t>аключенными соглашениями на 2022</w:t>
      </w:r>
      <w:r w:rsidRPr="005F5A29">
        <w:rPr>
          <w:b/>
          <w:sz w:val="24"/>
          <w:szCs w:val="24"/>
        </w:rPr>
        <w:t xml:space="preserve"> год и на плановый период </w:t>
      </w:r>
      <w:r w:rsidR="00801F97">
        <w:rPr>
          <w:b/>
          <w:sz w:val="24"/>
          <w:szCs w:val="24"/>
        </w:rPr>
        <w:t>2023 и 2024</w:t>
      </w:r>
      <w:r w:rsidRPr="005F5A29">
        <w:rPr>
          <w:b/>
          <w:sz w:val="24"/>
          <w:szCs w:val="24"/>
        </w:rPr>
        <w:t xml:space="preserve"> годов</w:t>
      </w:r>
      <w:bookmarkStart w:id="0" w:name="_GoBack"/>
      <w:bookmarkEnd w:id="0"/>
    </w:p>
    <w:p w:rsidR="00A733FA" w:rsidRDefault="00A733FA">
      <w:pPr>
        <w:rPr>
          <w:sz w:val="2"/>
          <w:szCs w:val="2"/>
        </w:rPr>
      </w:pPr>
    </w:p>
    <w:p w:rsidR="00A733FA" w:rsidRDefault="00A733FA" w:rsidP="005914A6">
      <w:pPr>
        <w:jc w:val="both"/>
        <w:rPr>
          <w:sz w:val="2"/>
          <w:szCs w:val="2"/>
        </w:rPr>
      </w:pPr>
    </w:p>
    <w:sectPr w:rsidR="00A733FA">
      <w:pgSz w:w="16840" w:h="11900" w:orient="landscape"/>
      <w:pgMar w:top="250" w:right="1131" w:bottom="250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ED" w:rsidRDefault="006D0CED">
      <w:r>
        <w:separator/>
      </w:r>
    </w:p>
  </w:endnote>
  <w:endnote w:type="continuationSeparator" w:id="0">
    <w:p w:rsidR="006D0CED" w:rsidRDefault="006D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ED" w:rsidRDefault="006D0CED"/>
  </w:footnote>
  <w:footnote w:type="continuationSeparator" w:id="0">
    <w:p w:rsidR="006D0CED" w:rsidRDefault="006D0C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33FA"/>
    <w:rsid w:val="00183D97"/>
    <w:rsid w:val="002A51AA"/>
    <w:rsid w:val="003A293D"/>
    <w:rsid w:val="003D10ED"/>
    <w:rsid w:val="004354BA"/>
    <w:rsid w:val="0045257B"/>
    <w:rsid w:val="00497632"/>
    <w:rsid w:val="004A6699"/>
    <w:rsid w:val="005914A6"/>
    <w:rsid w:val="00595B20"/>
    <w:rsid w:val="005F544D"/>
    <w:rsid w:val="005F5A29"/>
    <w:rsid w:val="006944F0"/>
    <w:rsid w:val="006B29F9"/>
    <w:rsid w:val="006D0CED"/>
    <w:rsid w:val="006D5A61"/>
    <w:rsid w:val="007174EC"/>
    <w:rsid w:val="00760238"/>
    <w:rsid w:val="007D5D9B"/>
    <w:rsid w:val="007F1E0F"/>
    <w:rsid w:val="00801F97"/>
    <w:rsid w:val="008935C9"/>
    <w:rsid w:val="008A76D1"/>
    <w:rsid w:val="00903823"/>
    <w:rsid w:val="009F31D7"/>
    <w:rsid w:val="009F7FC9"/>
    <w:rsid w:val="00A733FA"/>
    <w:rsid w:val="00AD2D4D"/>
    <w:rsid w:val="00AD53AE"/>
    <w:rsid w:val="00AE2138"/>
    <w:rsid w:val="00AE26CF"/>
    <w:rsid w:val="00AE4AB8"/>
    <w:rsid w:val="00B02A99"/>
    <w:rsid w:val="00B275FF"/>
    <w:rsid w:val="00C11630"/>
    <w:rsid w:val="00C202F2"/>
    <w:rsid w:val="00C52BA7"/>
    <w:rsid w:val="00C85FBE"/>
    <w:rsid w:val="00CF2A27"/>
    <w:rsid w:val="00D2662E"/>
    <w:rsid w:val="00D95A5C"/>
    <w:rsid w:val="00DC5B14"/>
    <w:rsid w:val="00DF16F6"/>
    <w:rsid w:val="00EF5639"/>
    <w:rsid w:val="00F01B36"/>
    <w:rsid w:val="00F772B0"/>
    <w:rsid w:val="00FD709E"/>
    <w:rsid w:val="00FF222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A786"/>
  <w15:docId w15:val="{56DAA564-801A-465C-964D-C42AFB5C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0pt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6pt0pt">
    <w:name w:val="Основной текст (2) + Bookman Old Style;6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</w:pPr>
    <w:rPr>
      <w:rFonts w:ascii="Calibri" w:eastAsia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5A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408F-0E47-4EFD-9615-1C1A13E8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cp:lastPrinted>2019-11-24T10:29:00Z</cp:lastPrinted>
  <dcterms:created xsi:type="dcterms:W3CDTF">2019-11-10T09:17:00Z</dcterms:created>
  <dcterms:modified xsi:type="dcterms:W3CDTF">2022-03-29T09:37:00Z</dcterms:modified>
</cp:coreProperties>
</file>