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ECF" w:rsidRPr="005D7ECF" w:rsidRDefault="005D7ECF" w:rsidP="005D7ECF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Геморрагическая лихорадка с почечным синдромом (ГЛПС) — природно-очаговая инфекция. </w:t>
      </w:r>
    </w:p>
    <w:p w:rsidR="005D7ECF" w:rsidRPr="005D7ECF" w:rsidRDefault="005D7ECF" w:rsidP="005D7ECF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Возбудителем болезни является вирус, основным носителем которого является рыжая полевка. Чем выше численность лесных мышевидных грызунов, тем активнее передается вирус от зверька к зверьку. </w:t>
      </w:r>
    </w:p>
    <w:p w:rsidR="005D7ECF" w:rsidRPr="005D7ECF" w:rsidRDefault="005D7ECF" w:rsidP="005D7ECF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Заражение человека происходит воздушно-пылевым </w:t>
      </w:r>
      <w:proofErr w:type="gramStart"/>
      <w:r w:rsidRPr="005D7ECF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</w:t>
      </w:r>
      <w:proofErr w:type="gramEnd"/>
      <w:r w:rsidRPr="005D7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вдыхании высохших испражнений зараженных грызунов при контакте с травой и сеном, где они обитают. Возможно заражение через продукты и через руки, загрязненные выделениями грызунов.</w:t>
      </w:r>
    </w:p>
    <w:p w:rsidR="005D7ECF" w:rsidRPr="005D7ECF" w:rsidRDefault="005D7ECF" w:rsidP="005D7ECF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6013450" cy="4159250"/>
            <wp:effectExtent l="19050" t="0" r="6350" b="0"/>
            <wp:docPr id="1" name="Рисунок 1" descr="http://adm.syzran.ru/fileadmin/_processed_/7/0/csm_58461862.7que99962g.W665-768x510_1a0db2dd2e.jpg">
              <a:hlinkClick xmlns:a="http://schemas.openxmlformats.org/drawingml/2006/main" r:id="rId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.syzran.ru/fileadmin/_processed_/7/0/csm_58461862.7que99962g.W665-768x510_1a0db2dd2e.jpg">
                      <a:hlinkClick r:id="rId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0" cy="415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ECF" w:rsidRPr="005D7ECF" w:rsidRDefault="005D7ECF" w:rsidP="005D7ECF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Чаще всего заражения происходят при кратковременном пребывании на отдыхе в лесу, при работе в садах, огородах и дачах, по месту жительства, в домах, расположенных вблизи леса, на производстве, связанном с работой в лесу или вблизи него, в сельской местности, при транспортировке сена и соломы и т.д. </w:t>
      </w:r>
    </w:p>
    <w:p w:rsidR="005D7ECF" w:rsidRPr="005D7ECF" w:rsidRDefault="005D7ECF" w:rsidP="005D7ECF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Ранее период подъема заболеваемости приходился на осенне-зимний сезон, в этом году динамика сместилась – рост заболеваемости наблюдается с лета. </w:t>
      </w:r>
    </w:p>
    <w:p w:rsidR="005D7ECF" w:rsidRPr="005D7ECF" w:rsidRDefault="005D7ECF" w:rsidP="005D7ECF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скрытого, инкубационного периода длится от 7 до 35 дней, чаще 2-3 недели. </w:t>
      </w:r>
    </w:p>
    <w:p w:rsidR="005D7ECF" w:rsidRPr="005D7ECF" w:rsidRDefault="005D7ECF" w:rsidP="005D7ECF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Заболевание начинается внезапно — с озноба, повышения температуры тела, появления сильных головных болей, чувства ломоты в мышцах и суставах, потери аппетита и общей слабости. Впоследствии присоединяются рвота, тошнота, головокружение, бессонница. </w:t>
      </w:r>
    </w:p>
    <w:p w:rsidR="005D7ECF" w:rsidRPr="005D7ECF" w:rsidRDefault="005D7ECF" w:rsidP="005D7ECF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E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Высокая температура держится 3-5 дней, затем постепенно снижается. В этот период появляются боли в пояснице и животе, т.е. наиболее ярко выступают признаки поражения почек. У некоторых больных наблюдаются носовые, желудочные кровотечения, сыпь на коже и кровоизлияния в склеру глаз, кратковременное расстройство зрения в виде нарушения способности различать детали окружающих предметов. Больного беспокоит жажда, в то же время из-за нарушения деятельности почек уменьшается выделение мочи. </w:t>
      </w:r>
    </w:p>
    <w:p w:rsidR="005D7ECF" w:rsidRPr="005D7ECF" w:rsidRDefault="005D7ECF" w:rsidP="005D7ECF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 первые проявления болезни носят менее острый характер, напоминая по симптомам небольшую простуду. В этом случае периодически возникает легкий кашель, общее недомогание, появляется сонливость. Если не обратиться к врачу за лечением, когда лихорадка только начинает развиваться, то она перейдет в более тяжелую форму, начиная стремительно прогрессировать. </w:t>
      </w:r>
    </w:p>
    <w:p w:rsidR="005D7ECF" w:rsidRPr="005D7ECF" w:rsidRDefault="005D7ECF" w:rsidP="005D7ECF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несвоевременном обращении к врачу за медицинской помощью могут развиться тяжелые формы заболевания, представляющие серьезную опасность для жизни человека. </w:t>
      </w:r>
    </w:p>
    <w:p w:rsidR="005D7ECF" w:rsidRPr="005D7ECF" w:rsidRDefault="005D7ECF" w:rsidP="005D7ECF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EC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предупреждения ГЛПС </w:t>
      </w:r>
      <w:proofErr w:type="gramStart"/>
      <w:r w:rsidRPr="005D7E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направлены</w:t>
      </w:r>
      <w:proofErr w:type="gramEnd"/>
      <w:r w:rsidRPr="005D7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на устранение всякого рода контакта человека с мышевидными грызунами, с их выделениями, норами, на защиту продуктов и питьевой воды от загрязнения ими, недопущение проникновения грызунов в жилые помещения и помещения временного пребывания людей. </w:t>
      </w:r>
    </w:p>
    <w:p w:rsidR="005D7ECF" w:rsidRPr="005D7ECF" w:rsidRDefault="005D7ECF" w:rsidP="005D7ECF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Чтобы предохранить себя от заражения вирусом ГЛПС, необходимо помнить о соблюдении личной гигиены! </w:t>
      </w:r>
    </w:p>
    <w:p w:rsidR="005D7ECF" w:rsidRPr="005D7ECF" w:rsidRDefault="005D7ECF" w:rsidP="005D7ECF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При посещении леса, при проживании в домах, расположенных в непосредственной близости от леса, или при выезде на садово-дачные участки </w:t>
      </w:r>
    </w:p>
    <w:p w:rsidR="005D7ECF" w:rsidRPr="005D7ECF" w:rsidRDefault="005D7ECF" w:rsidP="005D7ECF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НЕЛЬЗЯ: </w:t>
      </w:r>
    </w:p>
    <w:p w:rsidR="005D7ECF" w:rsidRPr="005D7ECF" w:rsidRDefault="005D7ECF" w:rsidP="005D7ECF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нельзя ловить и брать в руки грызунов; </w:t>
      </w:r>
    </w:p>
    <w:p w:rsidR="005D7ECF" w:rsidRPr="005D7ECF" w:rsidRDefault="005D7ECF" w:rsidP="005D7ECF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нельзя оставлять на земле и в других местах, доступных для грызунов, продукты питания; </w:t>
      </w:r>
    </w:p>
    <w:p w:rsidR="005D7ECF" w:rsidRPr="005D7ECF" w:rsidRDefault="005D7ECF" w:rsidP="005D7ECF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нельзя употреблять в пищу испорченные или загрязненные грызунами продукты; </w:t>
      </w:r>
    </w:p>
    <w:p w:rsidR="005D7ECF" w:rsidRPr="005D7ECF" w:rsidRDefault="005D7ECF" w:rsidP="005D7ECF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нельзя </w:t>
      </w:r>
      <w:proofErr w:type="gramStart"/>
      <w:r w:rsidRPr="005D7E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захламлять</w:t>
      </w:r>
      <w:proofErr w:type="gramEnd"/>
      <w:r w:rsidRPr="005D7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жилье и подсобные помещения, дворовые участки, создавая оптимальные условия для жизнедеятельности грызунов; </w:t>
      </w:r>
    </w:p>
    <w:p w:rsidR="005D7ECF" w:rsidRPr="005D7ECF" w:rsidRDefault="005D7ECF" w:rsidP="005D7ECF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нельзя употреблять немытые лесные и полевые ягоды, а также воду из открытых источников, не прокипятив ее; </w:t>
      </w:r>
    </w:p>
    <w:p w:rsidR="005D7ECF" w:rsidRPr="005D7ECF" w:rsidRDefault="005D7ECF" w:rsidP="005D7ECF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НУЖНО: </w:t>
      </w:r>
    </w:p>
    <w:p w:rsidR="005D7ECF" w:rsidRPr="005D7ECF" w:rsidRDefault="005D7ECF" w:rsidP="005D7ECF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влажную уборку помещений дач и садовых домиков проводить с применением дезинфицирующих растворов и только в медицинской маске или марлевой повязке (из четырех слоев марли) и резиновых перчатках, в специально выделенной одежде; </w:t>
      </w:r>
    </w:p>
    <w:p w:rsidR="005D7ECF" w:rsidRPr="005D7ECF" w:rsidRDefault="005D7ECF" w:rsidP="005D7ECF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работы на садовом участке, связанные с пылеобразованием, обязательно проводить в марлевой повязке; </w:t>
      </w:r>
    </w:p>
    <w:p w:rsidR="005D7ECF" w:rsidRPr="005D7ECF" w:rsidRDefault="005D7ECF" w:rsidP="005D7ECF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хранить продукты в закрытой таре; </w:t>
      </w:r>
    </w:p>
    <w:p w:rsidR="005D7ECF" w:rsidRPr="005D7ECF" w:rsidRDefault="005D7ECF" w:rsidP="005D7ECF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E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— следить за тем, чтобы грызуны не проникали в жилые помещения и хозяйственные постройки, своевременно заделывать вентиляционные отверстия решетками с мелкими ячейками, ликвидировать щели и отверстия в фундаментах; проводить </w:t>
      </w:r>
      <w:proofErr w:type="spellStart"/>
      <w:r w:rsidRPr="005D7EC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дератизационные</w:t>
      </w:r>
      <w:proofErr w:type="spellEnd"/>
      <w:r w:rsidRPr="005D7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вокруг дома или садового участка (разложить приманки для уничтожения грызунов, использовать ловушки, механические или клеевые, отпугивающие устройства). Приобретая приманки, необходимо обратить внимание на наличие четкой инструкции по использованию и наличие государственной регистрации препарата; </w:t>
      </w:r>
    </w:p>
    <w:p w:rsidR="005D7ECF" w:rsidRPr="005D7ECF" w:rsidRDefault="005D7ECF" w:rsidP="005D7ECF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уничтожать сорную растительность, своевременно вывозить бытовой мусор; </w:t>
      </w:r>
    </w:p>
    <w:p w:rsidR="005D7ECF" w:rsidRPr="005D7ECF" w:rsidRDefault="005D7ECF" w:rsidP="005D7ECF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любителям отдыха на природе при выборе места для ночевки или дневного отдыха следует отдавать предпочтение сухим, не заросшим кустарником участкам леса; избегать ночевок в стогах сена и соломы, шалашах, заброшенных строениях; </w:t>
      </w:r>
    </w:p>
    <w:p w:rsidR="005D7ECF" w:rsidRDefault="005D7ECF" w:rsidP="005D7ECF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при посещении леса, при сборе ягод и грибов, во время пикников, в туристических походах необходимо строго соблюдать личную гигиену. Не следует оставлять продукты на земле – лучше подвешивать их на дерево или оставлять в машине. При сборе хвороста </w:t>
      </w:r>
      <w:proofErr w:type="gramStart"/>
      <w:r w:rsidRPr="005D7ECF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proofErr w:type="gramEnd"/>
      <w:r w:rsidRPr="005D7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рикрывать рот и нос марлевой повязкой или платком, сложенным в несколько слоев; не использовать для подстилок прошлогоднее сено или солому; не курить и не принимать пищу немытыми руками. </w:t>
      </w:r>
    </w:p>
    <w:p w:rsidR="005D7ECF" w:rsidRDefault="005D7ECF" w:rsidP="005D7ECF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ECF" w:rsidRPr="005D7ECF" w:rsidRDefault="005D7ECF" w:rsidP="005D7ECF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7ECF">
        <w:rPr>
          <w:rFonts w:ascii="Times New Roman" w:eastAsia="Times New Roman" w:hAnsi="Times New Roman" w:cs="Times New Roman"/>
          <w:sz w:val="32"/>
          <w:szCs w:val="32"/>
          <w:lang w:eastAsia="ru-RU"/>
        </w:rPr>
        <w:t>ВАЖНО! При появлении признаков заболевания: повышении температуры, болей в области поясницы, мышцах, уменьшении количества выделяемой мочи и изменении ее цвета немедленно обращайтесь к врачу, заниматься самолечением опасно!</w:t>
      </w:r>
    </w:p>
    <w:p w:rsidR="00AA79D7" w:rsidRDefault="00AA79D7"/>
    <w:sectPr w:rsidR="00AA79D7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ECF"/>
    <w:rsid w:val="00315C72"/>
    <w:rsid w:val="003F5DBA"/>
    <w:rsid w:val="005855C3"/>
    <w:rsid w:val="005D7ECF"/>
    <w:rsid w:val="00636150"/>
    <w:rsid w:val="00776D75"/>
    <w:rsid w:val="00AA79D7"/>
    <w:rsid w:val="00B55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7EC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7E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E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0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7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8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7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adm.syzran.ru/fileadmin/user_upload/3/58461862.7que99962g.W665-768x51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777</Words>
  <Characters>4429</Characters>
  <Application>Microsoft Office Word</Application>
  <DocSecurity>0</DocSecurity>
  <Lines>36</Lines>
  <Paragraphs>10</Paragraphs>
  <ScaleCrop>false</ScaleCrop>
  <Company>Microsoft</Company>
  <LinksUpToDate>false</LinksUpToDate>
  <CharactersWithSpaces>5196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1</cp:revision>
  <dcterms:created xsi:type="dcterms:W3CDTF">2022-10-14T07:47:00Z</dcterms:created>
  <dcterms:modified xsi:type="dcterms:W3CDTF">2022-10-14T07:49:00Z</dcterms:modified>
</cp:coreProperties>
</file>