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65" w:rsidRPr="009012BC" w:rsidRDefault="004158E3" w:rsidP="009012BC">
      <w:pPr>
        <w:pStyle w:val="a7"/>
        <w:shd w:val="clear" w:color="auto" w:fill="FFFFFF"/>
        <w:spacing w:beforeAutospacing="0" w:after="0" w:afterAutospacing="0"/>
        <w:contextualSpacing/>
        <w:jc w:val="center"/>
        <w:rPr>
          <w:sz w:val="28"/>
          <w:szCs w:val="28"/>
        </w:rPr>
      </w:pPr>
      <w:r w:rsidRPr="009012BC">
        <w:rPr>
          <w:rFonts w:eastAsia="SimSun"/>
          <w:kern w:val="2"/>
          <w:sz w:val="28"/>
          <w:szCs w:val="28"/>
          <w:lang w:eastAsia="zh-CN" w:bidi="hi-IN"/>
        </w:rPr>
        <w:t xml:space="preserve">Извещение от </w:t>
      </w:r>
      <w:r w:rsidR="009012BC">
        <w:rPr>
          <w:rFonts w:eastAsia="SimSun"/>
          <w:kern w:val="2"/>
          <w:sz w:val="28"/>
          <w:szCs w:val="28"/>
          <w:lang w:eastAsia="zh-CN" w:bidi="hi-IN"/>
        </w:rPr>
        <w:t>10.05.2023 г.</w:t>
      </w:r>
    </w:p>
    <w:p w:rsidR="00031065" w:rsidRPr="009012BC" w:rsidRDefault="004158E3" w:rsidP="00901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 снятии с государственного кадастрового учета ранее учтенного объекта недвижимости с кадастровым номером </w:t>
      </w:r>
      <w:r w:rsidR="009012BC" w:rsidRP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56:04:0302001:177</w:t>
      </w: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прекратившего своё существование</w:t>
      </w:r>
    </w:p>
    <w:p w:rsidR="00031065" w:rsidRDefault="00031065" w:rsidP="009012BC">
      <w:pPr>
        <w:pStyle w:val="a7"/>
        <w:shd w:val="clear" w:color="auto" w:fill="FFFFFF"/>
        <w:spacing w:beforeAutospacing="0" w:after="0" w:afterAutospacing="0"/>
        <w:contextualSpacing/>
        <w:jc w:val="center"/>
        <w:rPr>
          <w:rFonts w:eastAsia="SimSun" w:cs="Mangal"/>
          <w:kern w:val="2"/>
          <w:sz w:val="28"/>
          <w:lang w:eastAsia="zh-CN" w:bidi="hi-IN"/>
        </w:rPr>
      </w:pPr>
    </w:p>
    <w:p w:rsidR="00031065" w:rsidRDefault="00031065" w:rsidP="009012BC">
      <w:pPr>
        <w:pStyle w:val="a7"/>
        <w:shd w:val="clear" w:color="auto" w:fill="FFFFFF"/>
        <w:spacing w:beforeAutospacing="0" w:after="0" w:afterAutospacing="0"/>
        <w:contextualSpacing/>
        <w:jc w:val="center"/>
        <w:rPr>
          <w:rFonts w:eastAsia="SimSun" w:cs="Mangal"/>
          <w:kern w:val="2"/>
          <w:sz w:val="28"/>
          <w:lang w:eastAsia="zh-CN" w:bidi="hi-IN"/>
        </w:rPr>
      </w:pPr>
    </w:p>
    <w:p w:rsidR="00031065" w:rsidRPr="009012BC" w:rsidRDefault="004158E3" w:rsidP="009012B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рамках проводимых на территории Александровского района </w:t>
      </w: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Оренбургской области мероприятий по выявлению правообладателей ранее учтенных объектов недвижимости, выявлен объект недвижимости (здание, сооружение или объект незавершенного строительства) с кадастровым номером </w:t>
      </w:r>
      <w:r w:rsidR="009012BC" w:rsidRP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56:04:0302001:177</w:t>
      </w: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местоположени</w:t>
      </w: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е: </w:t>
      </w:r>
      <w:r w:rsidR="009012BC" w:rsidRP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Оренбургская область, р-н Александровский, с Георгиевка, ул. Советская, д</w:t>
      </w:r>
      <w:r w:rsid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12BC" w:rsidRP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29/А, </w:t>
      </w: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назначение: </w:t>
      </w:r>
      <w:r w:rsidR="009012BC" w:rsidRP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</w:t>
      </w: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наименование:</w:t>
      </w:r>
      <w:r w:rsidR="009012BC" w:rsidRP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домовладение</w:t>
      </w: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площадь: </w:t>
      </w:r>
      <w:r w:rsidR="009012BC" w:rsidRPr="0090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91,4</w:t>
      </w:r>
      <w:r w:rsidRPr="009012B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кв.м., прекративший своё существование (разрушен).</w:t>
      </w:r>
    </w:p>
    <w:p w:rsidR="00031065" w:rsidRPr="009012BC" w:rsidRDefault="004158E3" w:rsidP="009012BC">
      <w:pPr>
        <w:pStyle w:val="a7"/>
        <w:shd w:val="clear" w:color="auto" w:fill="FFFFFF"/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012BC">
        <w:rPr>
          <w:rFonts w:eastAsia="SimSun"/>
          <w:kern w:val="2"/>
          <w:sz w:val="28"/>
          <w:szCs w:val="28"/>
          <w:lang w:eastAsia="zh-CN" w:bidi="hi-IN"/>
        </w:rPr>
        <w:t>В соответствии со статьей 69.1 Федерального закона от 13.07.2015 № 218-ФЗ «О государственной регистрации недвижимости» администрация Александровского района Оренбургской обл</w:t>
      </w:r>
      <w:r w:rsidRPr="009012BC">
        <w:rPr>
          <w:rFonts w:eastAsia="SimSun"/>
          <w:kern w:val="2"/>
          <w:sz w:val="28"/>
          <w:szCs w:val="28"/>
          <w:lang w:eastAsia="zh-CN" w:bidi="hi-IN"/>
        </w:rPr>
        <w:t>асти информирует о подаче в орган регистрации прав заявления о снятии с государственного кадастрового учета ранее учтенного объекта недвижимости.</w:t>
      </w:r>
    </w:p>
    <w:p w:rsidR="00031065" w:rsidRPr="009012BC" w:rsidRDefault="004158E3" w:rsidP="009012BC">
      <w:pPr>
        <w:pStyle w:val="a7"/>
        <w:shd w:val="clear" w:color="auto" w:fill="FFFFFF"/>
        <w:spacing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012BC">
        <w:rPr>
          <w:rFonts w:eastAsia="SimSun"/>
          <w:kern w:val="2"/>
          <w:sz w:val="28"/>
          <w:szCs w:val="28"/>
          <w:lang w:eastAsia="zh-CN" w:bidi="hi-IN"/>
        </w:rPr>
        <w:t>Лицо, являющееся правообладателем ранее учтенного объекта недвижимости, либо иное заинтересованное лицо вправе</w:t>
      </w:r>
      <w:r w:rsidRPr="009012BC">
        <w:rPr>
          <w:rFonts w:eastAsia="SimSun"/>
          <w:kern w:val="2"/>
          <w:sz w:val="28"/>
          <w:szCs w:val="28"/>
          <w:lang w:eastAsia="zh-CN" w:bidi="hi-IN"/>
        </w:rPr>
        <w:t xml:space="preserve"> в течение тридцати дней со дня размещения указанного извещения, представить в письменной форме или в форме электронного документа (электронного образа документа) возражения относительно снятия с государственного кадастрового учета ранее учтенного объекта </w:t>
      </w:r>
      <w:r w:rsidRPr="009012BC">
        <w:rPr>
          <w:rFonts w:eastAsia="SimSun"/>
          <w:kern w:val="2"/>
          <w:sz w:val="28"/>
          <w:szCs w:val="28"/>
          <w:lang w:eastAsia="zh-CN" w:bidi="hi-IN"/>
        </w:rPr>
        <w:t>недвижимости.</w:t>
      </w:r>
    </w:p>
    <w:sectPr w:rsidR="00031065" w:rsidRPr="009012BC" w:rsidSect="00031065">
      <w:headerReference w:type="default" r:id="rId6"/>
      <w:pgSz w:w="11906" w:h="16838"/>
      <w:pgMar w:top="1287" w:right="850" w:bottom="567" w:left="1701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E3" w:rsidRDefault="004158E3" w:rsidP="00031065">
      <w:pPr>
        <w:spacing w:after="0" w:line="240" w:lineRule="auto"/>
      </w:pPr>
      <w:r>
        <w:separator/>
      </w:r>
    </w:p>
  </w:endnote>
  <w:endnote w:type="continuationSeparator" w:id="1">
    <w:p w:rsidR="004158E3" w:rsidRDefault="004158E3" w:rsidP="0003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E3" w:rsidRDefault="004158E3" w:rsidP="00031065">
      <w:pPr>
        <w:spacing w:after="0" w:line="240" w:lineRule="auto"/>
      </w:pPr>
      <w:r>
        <w:separator/>
      </w:r>
    </w:p>
  </w:footnote>
  <w:footnote w:type="continuationSeparator" w:id="1">
    <w:p w:rsidR="004158E3" w:rsidRDefault="004158E3" w:rsidP="0003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65" w:rsidRDefault="004158E3">
    <w:pPr>
      <w:pStyle w:val="Header"/>
      <w:jc w:val="right"/>
      <w:rPr>
        <w:rFonts w:ascii="Times New Roman" w:hAnsi="Times New Roman"/>
        <w:i/>
        <w:iCs/>
        <w:sz w:val="24"/>
        <w:szCs w:val="24"/>
      </w:rPr>
    </w:pPr>
    <w:r>
      <w:rPr>
        <w:rFonts w:ascii="Times New Roman" w:hAnsi="Times New Roman"/>
        <w:i/>
        <w:iCs/>
        <w:sz w:val="24"/>
        <w:szCs w:val="24"/>
      </w:rPr>
      <w:t>Форма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065"/>
    <w:rsid w:val="00031065"/>
    <w:rsid w:val="004158E3"/>
    <w:rsid w:val="007E12E9"/>
    <w:rsid w:val="0090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30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065"/>
    <w:pPr>
      <w:keepNext/>
      <w:spacing w:before="24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rsid w:val="00031065"/>
    <w:pPr>
      <w:spacing w:after="140"/>
    </w:pPr>
  </w:style>
  <w:style w:type="paragraph" w:styleId="a5">
    <w:name w:val="List"/>
    <w:basedOn w:val="a4"/>
    <w:rsid w:val="00031065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031065"/>
    <w:pPr>
      <w:suppressLineNumbers/>
      <w:spacing w:before="120"/>
    </w:pPr>
    <w:rPr>
      <w:rFonts w:ascii="Times New Roman" w:hAnsi="Times New Roman" w:cs="Arial"/>
      <w:i/>
      <w:iCs/>
      <w:sz w:val="24"/>
      <w:szCs w:val="24"/>
    </w:rPr>
  </w:style>
  <w:style w:type="paragraph" w:styleId="a6">
    <w:name w:val="index heading"/>
    <w:basedOn w:val="a"/>
    <w:qFormat/>
    <w:rsid w:val="00031065"/>
    <w:pPr>
      <w:suppressLineNumbers/>
    </w:pPr>
    <w:rPr>
      <w:rFonts w:ascii="Times New Roman" w:hAnsi="Times New Roman" w:cs="Arial"/>
    </w:rPr>
  </w:style>
  <w:style w:type="paragraph" w:styleId="a7">
    <w:name w:val="Normal (Web)"/>
    <w:basedOn w:val="a"/>
    <w:uiPriority w:val="99"/>
    <w:semiHidden/>
    <w:unhideWhenUsed/>
    <w:qFormat/>
    <w:rsid w:val="008C0C94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лонтитул"/>
    <w:basedOn w:val="a"/>
    <w:qFormat/>
    <w:rsid w:val="00031065"/>
    <w:pPr>
      <w:suppressLineNumbers/>
      <w:tabs>
        <w:tab w:val="center" w:pos="4677"/>
        <w:tab w:val="right" w:pos="9355"/>
      </w:tabs>
    </w:pPr>
  </w:style>
  <w:style w:type="paragraph" w:customStyle="1" w:styleId="Header">
    <w:name w:val="Header"/>
    <w:basedOn w:val="a8"/>
    <w:rsid w:val="00031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секратарь</cp:lastModifiedBy>
  <cp:revision>3</cp:revision>
  <dcterms:created xsi:type="dcterms:W3CDTF">2023-04-21T15:23:00Z</dcterms:created>
  <dcterms:modified xsi:type="dcterms:W3CDTF">2023-05-11T12:12:00Z</dcterms:modified>
  <dc:language>ru-RU</dc:language>
</cp:coreProperties>
</file>