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8" w:rsidRDefault="00A65D88" w:rsidP="00A6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A65D88" w:rsidRDefault="00A65D88" w:rsidP="00A65D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A65D88" w:rsidRDefault="00A65D88" w:rsidP="00A65D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A65D88" w:rsidRDefault="00A65D88" w:rsidP="00A65D88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65D88" w:rsidRDefault="00A65D88" w:rsidP="00A65D8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65D88" w:rsidRDefault="00262E89" w:rsidP="00A65D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5D8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5D88">
        <w:rPr>
          <w:rFonts w:ascii="Times New Roman" w:hAnsi="Times New Roman" w:cs="Times New Roman"/>
          <w:sz w:val="28"/>
          <w:szCs w:val="28"/>
        </w:rPr>
        <w:t xml:space="preserve">.2023 г.                              </w:t>
      </w:r>
      <w:proofErr w:type="gramStart"/>
      <w:r w:rsidR="00A65D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5D88">
        <w:rPr>
          <w:rFonts w:ascii="Times New Roman" w:hAnsi="Times New Roman" w:cs="Times New Roman"/>
          <w:sz w:val="28"/>
          <w:szCs w:val="28"/>
        </w:rPr>
        <w:t xml:space="preserve">. Георгиевка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№8</w:t>
      </w:r>
      <w:r w:rsidR="00F40DB5">
        <w:rPr>
          <w:rFonts w:ascii="Times New Roman" w:hAnsi="Times New Roman" w:cs="Times New Roman"/>
          <w:sz w:val="28"/>
          <w:szCs w:val="28"/>
        </w:rPr>
        <w:t>2</w:t>
      </w:r>
      <w:r w:rsidR="00A65D88">
        <w:rPr>
          <w:rFonts w:ascii="Times New Roman" w:hAnsi="Times New Roman" w:cs="Times New Roman"/>
          <w:sz w:val="28"/>
          <w:szCs w:val="28"/>
        </w:rPr>
        <w:t>-п</w:t>
      </w:r>
    </w:p>
    <w:p w:rsidR="00A65D88" w:rsidRDefault="00A65D88" w:rsidP="00A65D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2E89" w:rsidRDefault="00262E89" w:rsidP="00A65D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0DB5" w:rsidRDefault="00F40DB5" w:rsidP="00F40DB5">
      <w:pPr>
        <w:pStyle w:val="ConsPlusTitle"/>
        <w:jc w:val="center"/>
        <w:rPr>
          <w:b w:val="0"/>
        </w:rPr>
      </w:pPr>
      <w:r w:rsidRPr="00F40DB5">
        <w:rPr>
          <w:b w:val="0"/>
        </w:rPr>
        <w:t xml:space="preserve">Об утверждении </w:t>
      </w:r>
      <w:proofErr w:type="gramStart"/>
      <w:r w:rsidRPr="00F40DB5">
        <w:rPr>
          <w:b w:val="0"/>
        </w:rPr>
        <w:t>порядка ведения реестра парковок</w:t>
      </w:r>
      <w:r>
        <w:rPr>
          <w:b w:val="0"/>
        </w:rPr>
        <w:t xml:space="preserve"> о</w:t>
      </w:r>
      <w:r w:rsidRPr="00F40DB5">
        <w:rPr>
          <w:b w:val="0"/>
        </w:rPr>
        <w:t>бщего пользования</w:t>
      </w:r>
      <w:proofErr w:type="gramEnd"/>
      <w:r>
        <w:rPr>
          <w:b w:val="0"/>
        </w:rPr>
        <w:t xml:space="preserve"> на территории Георгиевского сельсовета Александровского района</w:t>
      </w:r>
    </w:p>
    <w:p w:rsidR="00F40DB5" w:rsidRPr="00F40DB5" w:rsidRDefault="00F40DB5" w:rsidP="00F40DB5">
      <w:pPr>
        <w:pStyle w:val="ConsPlusTitle"/>
        <w:jc w:val="center"/>
        <w:rPr>
          <w:b w:val="0"/>
        </w:rPr>
      </w:pPr>
      <w:r>
        <w:rPr>
          <w:b w:val="0"/>
        </w:rPr>
        <w:t>Оренбургской области</w:t>
      </w:r>
    </w:p>
    <w:p w:rsidR="00F40DB5" w:rsidRPr="00F40DB5" w:rsidRDefault="00F40DB5" w:rsidP="00F40DB5">
      <w:pPr>
        <w:pStyle w:val="ConsPlusNormal"/>
        <w:jc w:val="both"/>
      </w:pPr>
    </w:p>
    <w:p w:rsidR="00F40DB5" w:rsidRPr="00F853A7" w:rsidRDefault="00F40DB5" w:rsidP="00F40DB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853A7">
        <w:rPr>
          <w:sz w:val="28"/>
          <w:szCs w:val="28"/>
        </w:rPr>
        <w:t>В соответствии с частью 8 статьи 12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Закона Оренбургской области "Об отдельных вопросах в сфере использования автомобильных дорог и осуществления дорожной деятельности на территории Оренбургской области", Уставом Георгиевского сельсовета, постановляю:</w:t>
      </w:r>
      <w:proofErr w:type="gramEnd"/>
    </w:p>
    <w:p w:rsidR="00F40DB5" w:rsidRPr="00F853A7" w:rsidRDefault="00F40DB5" w:rsidP="00F853A7">
      <w:pPr>
        <w:pStyle w:val="ConsPlusNormal"/>
        <w:ind w:firstLine="851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1. Утвердить Порядок ведения реестра парковок общего пользования согласно приложению.</w:t>
      </w:r>
    </w:p>
    <w:p w:rsidR="001F70D1" w:rsidRPr="00F853A7" w:rsidRDefault="00F853A7" w:rsidP="00F853A7">
      <w:pPr>
        <w:pStyle w:val="a5"/>
        <w:ind w:firstLine="851"/>
        <w:jc w:val="both"/>
        <w:rPr>
          <w:rFonts w:eastAsia="Calibri" w:cs="Times New Roman"/>
          <w:sz w:val="28"/>
          <w:szCs w:val="28"/>
        </w:rPr>
      </w:pPr>
      <w:r w:rsidRPr="00F853A7">
        <w:rPr>
          <w:rFonts w:eastAsia="Calibri" w:cs="Times New Roman"/>
          <w:sz w:val="28"/>
          <w:szCs w:val="28"/>
        </w:rPr>
        <w:t xml:space="preserve">2. </w:t>
      </w:r>
      <w:r w:rsidR="001F70D1" w:rsidRPr="00F853A7">
        <w:rPr>
          <w:rFonts w:eastAsia="Calibri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rFonts w:eastAsia="Calibri" w:cs="Times New Roman"/>
          <w:sz w:val="28"/>
          <w:szCs w:val="28"/>
        </w:rPr>
        <w:t>Георгиевского</w:t>
      </w:r>
      <w:r w:rsidR="001F70D1" w:rsidRPr="00F853A7">
        <w:rPr>
          <w:rFonts w:eastAsia="Calibri" w:cs="Times New Roman"/>
          <w:sz w:val="28"/>
          <w:szCs w:val="28"/>
        </w:rPr>
        <w:t xml:space="preserve"> сельского </w:t>
      </w:r>
      <w:r>
        <w:rPr>
          <w:rFonts w:eastAsia="Calibri" w:cs="Times New Roman"/>
          <w:sz w:val="28"/>
          <w:szCs w:val="28"/>
        </w:rPr>
        <w:t xml:space="preserve">совета </w:t>
      </w:r>
      <w:r w:rsidR="001F70D1" w:rsidRPr="00F853A7">
        <w:rPr>
          <w:rFonts w:eastAsia="Calibri" w:cs="Times New Roman"/>
          <w:sz w:val="28"/>
          <w:szCs w:val="28"/>
        </w:rPr>
        <w:t>Александровского района Оренбургской области</w:t>
      </w:r>
      <w:r>
        <w:rPr>
          <w:rFonts w:eastAsia="Calibri" w:cs="Times New Roman"/>
          <w:sz w:val="28"/>
          <w:szCs w:val="28"/>
        </w:rPr>
        <w:t>.</w:t>
      </w:r>
    </w:p>
    <w:p w:rsidR="001F70D1" w:rsidRPr="00F853A7" w:rsidRDefault="001F70D1" w:rsidP="00F853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3A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опубликования.</w:t>
      </w:r>
    </w:p>
    <w:p w:rsidR="001F70D1" w:rsidRPr="00F853A7" w:rsidRDefault="001F70D1" w:rsidP="00F85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3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85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853A7" w:rsidRDefault="00F853A7" w:rsidP="00F40DB5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853A7" w:rsidRDefault="00F853A7" w:rsidP="00F40DB5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853A7" w:rsidRDefault="00F853A7" w:rsidP="00F40DB5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40DB5" w:rsidRPr="009A6461" w:rsidRDefault="00F40DB5" w:rsidP="00F40DB5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A646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Т.М. Абдразаков</w:t>
      </w:r>
    </w:p>
    <w:p w:rsidR="00F40DB5" w:rsidRDefault="00F40DB5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40DB5" w:rsidRDefault="00F40DB5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40DB5" w:rsidRDefault="00F40DB5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40DB5" w:rsidRDefault="00F40DB5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40DB5" w:rsidRDefault="00F40DB5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40DB5" w:rsidRDefault="00F40DB5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Default="00F853A7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Default="00F853A7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Default="00F853A7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Default="00F853A7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Default="00F853A7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Default="00F853A7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Default="00F853A7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Default="00F853A7" w:rsidP="00F40DB5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F853A7" w:rsidRPr="00622771" w:rsidRDefault="00F853A7" w:rsidP="00F853A7">
      <w:pPr>
        <w:pStyle w:val="a5"/>
        <w:jc w:val="both"/>
        <w:rPr>
          <w:sz w:val="28"/>
          <w:szCs w:val="28"/>
        </w:rPr>
      </w:pPr>
      <w:r w:rsidRPr="00622771">
        <w:rPr>
          <w:sz w:val="28"/>
          <w:szCs w:val="28"/>
        </w:rPr>
        <w:t>Разослано: в дело, отделам и организациям администрации Александровского района,  прокур</w:t>
      </w:r>
      <w:r>
        <w:rPr>
          <w:sz w:val="28"/>
          <w:szCs w:val="28"/>
        </w:rPr>
        <w:t>ору.</w:t>
      </w:r>
    </w:p>
    <w:p w:rsidR="00F853A7" w:rsidRDefault="00F853A7" w:rsidP="00F853A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F853A7" w:rsidRDefault="00F853A7" w:rsidP="00F853A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F853A7" w:rsidRDefault="00F853A7" w:rsidP="00F853A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Георгиевского сельсовета</w:t>
      </w:r>
    </w:p>
    <w:p w:rsidR="00F853A7" w:rsidRDefault="00F853A7" w:rsidP="00F853A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29.11.2023  № 82-п</w:t>
      </w:r>
    </w:p>
    <w:p w:rsidR="00F40DB5" w:rsidRDefault="00F40DB5" w:rsidP="00F853A7">
      <w:pPr>
        <w:pStyle w:val="ConsPlusNormal"/>
        <w:jc w:val="right"/>
      </w:pPr>
    </w:p>
    <w:p w:rsidR="00F40DB5" w:rsidRPr="00F853A7" w:rsidRDefault="00F40DB5" w:rsidP="00F853A7">
      <w:pPr>
        <w:pStyle w:val="ConsPlusTitle"/>
        <w:jc w:val="center"/>
        <w:rPr>
          <w:sz w:val="24"/>
          <w:szCs w:val="24"/>
        </w:rPr>
      </w:pPr>
      <w:bookmarkStart w:id="0" w:name="P29"/>
      <w:bookmarkEnd w:id="0"/>
      <w:r w:rsidRPr="00F853A7">
        <w:rPr>
          <w:sz w:val="24"/>
          <w:szCs w:val="24"/>
        </w:rPr>
        <w:t>ПОРЯДОК</w:t>
      </w:r>
    </w:p>
    <w:p w:rsidR="00F40DB5" w:rsidRPr="00F853A7" w:rsidRDefault="00F40DB5" w:rsidP="00F853A7">
      <w:pPr>
        <w:pStyle w:val="ConsPlusTitle"/>
        <w:jc w:val="center"/>
        <w:rPr>
          <w:sz w:val="24"/>
          <w:szCs w:val="24"/>
        </w:rPr>
      </w:pPr>
      <w:r w:rsidRPr="00F853A7">
        <w:rPr>
          <w:sz w:val="24"/>
          <w:szCs w:val="24"/>
        </w:rPr>
        <w:t>ВЕДЕНИЯ РЕЕСТРА ПАРКОВОК ОБЩЕГО ПОЛЬЗОВАНИЯ</w:t>
      </w:r>
    </w:p>
    <w:p w:rsidR="00F40DB5" w:rsidRPr="00F853A7" w:rsidRDefault="00F40DB5" w:rsidP="00F853A7">
      <w:pPr>
        <w:pStyle w:val="ConsPlusNormal"/>
        <w:jc w:val="center"/>
        <w:rPr>
          <w:sz w:val="24"/>
          <w:szCs w:val="24"/>
        </w:rPr>
      </w:pPr>
    </w:p>
    <w:p w:rsidR="00F40DB5" w:rsidRPr="00F853A7" w:rsidRDefault="00F40DB5" w:rsidP="00F853A7">
      <w:pPr>
        <w:pStyle w:val="ConsPlusTitle"/>
        <w:jc w:val="center"/>
        <w:outlineLvl w:val="1"/>
        <w:rPr>
          <w:sz w:val="24"/>
          <w:szCs w:val="24"/>
        </w:rPr>
      </w:pPr>
      <w:r w:rsidRPr="00F853A7">
        <w:rPr>
          <w:sz w:val="24"/>
          <w:szCs w:val="24"/>
        </w:rPr>
        <w:t>1. ОБЩИЕ ПОЛОЖЕНИЯ</w:t>
      </w:r>
    </w:p>
    <w:p w:rsidR="00F40DB5" w:rsidRPr="00F853A7" w:rsidRDefault="00F40DB5" w:rsidP="00F40DB5">
      <w:pPr>
        <w:pStyle w:val="ConsPlusNormal"/>
        <w:jc w:val="both"/>
        <w:rPr>
          <w:sz w:val="28"/>
          <w:szCs w:val="28"/>
        </w:rPr>
      </w:pP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1.2. В Порядке используются понятия в значениях, установленных Федеральным </w:t>
      </w:r>
      <w:hyperlink r:id="rId4" w:history="1">
        <w:r w:rsidRPr="00F853A7">
          <w:rPr>
            <w:rStyle w:val="a4"/>
            <w:sz w:val="28"/>
            <w:szCs w:val="28"/>
          </w:rPr>
          <w:t>законом</w:t>
        </w:r>
      </w:hyperlink>
      <w:r w:rsidRPr="00F853A7">
        <w:rPr>
          <w:sz w:val="28"/>
          <w:szCs w:val="28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1.3. Ведение реестра парковок общего пользования, расположенных на автомобильных дорогах общего пользования местного значения, осуществляется Администрацией </w:t>
      </w:r>
      <w:r w:rsidR="00F853A7" w:rsidRPr="00F853A7">
        <w:rPr>
          <w:sz w:val="28"/>
          <w:szCs w:val="28"/>
        </w:rPr>
        <w:t>Георгиевского</w:t>
      </w:r>
      <w:r w:rsidRPr="00F853A7">
        <w:rPr>
          <w:sz w:val="28"/>
          <w:szCs w:val="28"/>
        </w:rPr>
        <w:t xml:space="preserve"> сельсовета </w:t>
      </w:r>
      <w:r w:rsidR="00F853A7" w:rsidRPr="00F853A7">
        <w:rPr>
          <w:sz w:val="28"/>
          <w:szCs w:val="28"/>
        </w:rPr>
        <w:t>Александровского</w:t>
      </w:r>
      <w:r w:rsidRPr="00F853A7">
        <w:rPr>
          <w:sz w:val="28"/>
          <w:szCs w:val="28"/>
        </w:rPr>
        <w:t xml:space="preserve"> района (далее - Администрация).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1.4. Внесение в реестр парковок сведений о парковках общего пользования, организованных до вступления в силу Порядка, осуществляется Администрацией в течение 10 рабочих дней со дня вступления в силу Порядка на основании имеющейся в их распоряжении информации.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1.5. В реестр парковок включаются следующие сведения: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853A7">
        <w:rPr>
          <w:sz w:val="28"/>
          <w:szCs w:val="28"/>
        </w:rPr>
        <w:t>1) реестровый номер парковки общего пользования;</w:t>
      </w:r>
      <w:proofErr w:type="gramEnd"/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bookmarkStart w:id="1" w:name="P41"/>
      <w:bookmarkEnd w:id="1"/>
      <w:proofErr w:type="gramStart"/>
      <w:r w:rsidRPr="00F853A7">
        <w:rPr>
          <w:sz w:val="28"/>
          <w:szCs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3) общая площадь парковки общего пользования;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4) назначение парковки общего пользования: для грузовых автомобилей/автобусов/легковых автомобилей;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7) режим работы парковки общего пользования;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8) информация о владельце парковки общего пользования;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9) вместительность (количество </w:t>
      </w:r>
      <w:proofErr w:type="spellStart"/>
      <w:r w:rsidRPr="00F853A7">
        <w:rPr>
          <w:sz w:val="28"/>
          <w:szCs w:val="28"/>
        </w:rPr>
        <w:t>машино-мест</w:t>
      </w:r>
      <w:proofErr w:type="spellEnd"/>
      <w:r w:rsidRPr="00F853A7">
        <w:rPr>
          <w:sz w:val="28"/>
          <w:szCs w:val="28"/>
        </w:rPr>
        <w:t>) парковки общего пользования;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bookmarkStart w:id="2" w:name="P49"/>
      <w:bookmarkEnd w:id="2"/>
      <w:r w:rsidRPr="00F853A7">
        <w:rPr>
          <w:sz w:val="28"/>
          <w:szCs w:val="28"/>
        </w:rPr>
        <w:t xml:space="preserve">10) количество </w:t>
      </w:r>
      <w:proofErr w:type="spellStart"/>
      <w:r w:rsidRPr="00F853A7">
        <w:rPr>
          <w:sz w:val="28"/>
          <w:szCs w:val="28"/>
        </w:rPr>
        <w:t>машино-мест</w:t>
      </w:r>
      <w:proofErr w:type="spellEnd"/>
      <w:r w:rsidRPr="00F853A7">
        <w:rPr>
          <w:sz w:val="28"/>
          <w:szCs w:val="28"/>
        </w:rPr>
        <w:t xml:space="preserve"> для стоянки транспортных средств, </w:t>
      </w:r>
      <w:r w:rsidRPr="00F853A7">
        <w:rPr>
          <w:sz w:val="28"/>
          <w:szCs w:val="28"/>
        </w:rPr>
        <w:lastRenderedPageBreak/>
        <w:t>которыми управляют инвалиды либо в которых перевозят инвалидов;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11) дата включения парковки общего пользования в реестр парковок;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12) дата исключения парковки общего пользования из реестра парковок.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1.6. Реестр парковок ведется в электронном виде.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="00F853A7" w:rsidRPr="00F853A7">
        <w:rPr>
          <w:sz w:val="28"/>
          <w:szCs w:val="28"/>
        </w:rPr>
        <w:t xml:space="preserve"> </w:t>
      </w:r>
      <w:r w:rsidRPr="00F853A7">
        <w:rPr>
          <w:sz w:val="28"/>
          <w:szCs w:val="28"/>
        </w:rPr>
        <w:t xml:space="preserve">Администрации </w:t>
      </w:r>
      <w:r w:rsidR="00F853A7" w:rsidRPr="00F853A7">
        <w:rPr>
          <w:sz w:val="28"/>
          <w:szCs w:val="28"/>
        </w:rPr>
        <w:t xml:space="preserve">Георгиевского </w:t>
      </w:r>
      <w:r w:rsidRPr="00F853A7">
        <w:rPr>
          <w:sz w:val="28"/>
          <w:szCs w:val="28"/>
        </w:rPr>
        <w:t>сельсовета.</w:t>
      </w:r>
    </w:p>
    <w:p w:rsidR="00F40DB5" w:rsidRPr="00F853A7" w:rsidRDefault="00F40DB5" w:rsidP="00F40DB5">
      <w:pPr>
        <w:pStyle w:val="ConsPlusNormal"/>
        <w:jc w:val="both"/>
        <w:rPr>
          <w:sz w:val="28"/>
          <w:szCs w:val="28"/>
        </w:rPr>
      </w:pPr>
    </w:p>
    <w:p w:rsidR="00F40DB5" w:rsidRPr="00F853A7" w:rsidRDefault="00F40DB5" w:rsidP="00F853A7">
      <w:pPr>
        <w:pStyle w:val="ConsPlusTitle"/>
        <w:jc w:val="center"/>
        <w:outlineLvl w:val="1"/>
        <w:rPr>
          <w:sz w:val="24"/>
          <w:szCs w:val="24"/>
        </w:rPr>
      </w:pPr>
      <w:r w:rsidRPr="00F853A7">
        <w:rPr>
          <w:sz w:val="24"/>
          <w:szCs w:val="24"/>
        </w:rPr>
        <w:t>2. ПОРЯДОК ВКЛЮЧЕНИЯ ПАРКОВКИ ОБЩЕГО ПОЛЬЗОВАНИЯ В РЕЕСТР</w:t>
      </w:r>
      <w:r w:rsidR="00F853A7" w:rsidRPr="00F853A7">
        <w:rPr>
          <w:sz w:val="24"/>
          <w:szCs w:val="24"/>
        </w:rPr>
        <w:t xml:space="preserve"> </w:t>
      </w:r>
      <w:r w:rsidRPr="00F853A7">
        <w:rPr>
          <w:sz w:val="24"/>
          <w:szCs w:val="24"/>
        </w:rPr>
        <w:t>ПАРКОВОК, ИЗМЕНЕНИЯ СВЕДЕНИЙ О ПАРКОВКЕ ОБЩЕГО ПОЛЬЗОВАНИЯ</w:t>
      </w:r>
      <w:r w:rsidR="00F853A7" w:rsidRPr="00F853A7">
        <w:rPr>
          <w:sz w:val="24"/>
          <w:szCs w:val="24"/>
        </w:rPr>
        <w:t xml:space="preserve"> </w:t>
      </w:r>
      <w:r w:rsidRPr="00F853A7">
        <w:rPr>
          <w:sz w:val="24"/>
          <w:szCs w:val="24"/>
        </w:rPr>
        <w:t>В РЕЕСТРЕ ПАРКОВОК, ИСКЛЮЧЕНИЯ ПАРКОВКИ ОБЩЕГО ПОЛЬЗОВАНИЯ</w:t>
      </w:r>
      <w:r w:rsidR="00F853A7" w:rsidRPr="00F853A7">
        <w:rPr>
          <w:sz w:val="24"/>
          <w:szCs w:val="24"/>
        </w:rPr>
        <w:t xml:space="preserve"> </w:t>
      </w:r>
      <w:r w:rsidRPr="00F853A7">
        <w:rPr>
          <w:sz w:val="24"/>
          <w:szCs w:val="24"/>
        </w:rPr>
        <w:t>ИЗ РЕЕСТРА ПАРКОВОК</w:t>
      </w:r>
    </w:p>
    <w:p w:rsidR="00F40DB5" w:rsidRPr="00F853A7" w:rsidRDefault="00F40DB5" w:rsidP="00F40DB5">
      <w:pPr>
        <w:pStyle w:val="ConsPlusNormal"/>
        <w:jc w:val="both"/>
        <w:rPr>
          <w:sz w:val="28"/>
          <w:szCs w:val="28"/>
        </w:rPr>
      </w:pPr>
    </w:p>
    <w:p w:rsidR="00F40DB5" w:rsidRPr="00F853A7" w:rsidRDefault="00F40DB5" w:rsidP="00F853A7">
      <w:pPr>
        <w:pStyle w:val="ConsPlusNormal"/>
        <w:ind w:firstLine="851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2.1. Включение парковки общего пользования в реестр парковок осуществляется Администрацией в течение 10 рабочих дней со дня: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вступления в силу правового акта Администрации </w:t>
      </w:r>
      <w:r w:rsidR="00F853A7" w:rsidRPr="00F853A7">
        <w:rPr>
          <w:sz w:val="28"/>
          <w:szCs w:val="28"/>
        </w:rPr>
        <w:t>Георгиевского</w:t>
      </w:r>
      <w:r w:rsidRPr="00F853A7">
        <w:rPr>
          <w:sz w:val="28"/>
          <w:szCs w:val="28"/>
        </w:rPr>
        <w:t xml:space="preserve"> сельсовета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5" w:history="1">
        <w:r w:rsidRPr="00F853A7">
          <w:rPr>
            <w:rStyle w:val="a4"/>
            <w:sz w:val="28"/>
            <w:szCs w:val="28"/>
          </w:rPr>
          <w:t>пунктом 3.1 части 1 статьи 13</w:t>
        </w:r>
      </w:hyperlink>
      <w:r w:rsidRPr="00F853A7">
        <w:rPr>
          <w:sz w:val="28"/>
          <w:szCs w:val="28"/>
        </w:rPr>
        <w:t xml:space="preserve"> Федерального закона N 257-ФЗ;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принятия Администрацией </w:t>
      </w:r>
      <w:r w:rsidR="00F853A7" w:rsidRPr="00F853A7">
        <w:rPr>
          <w:sz w:val="28"/>
          <w:szCs w:val="28"/>
        </w:rPr>
        <w:t>Георгиевского</w:t>
      </w:r>
      <w:r w:rsidRPr="00F853A7">
        <w:rPr>
          <w:sz w:val="28"/>
          <w:szCs w:val="28"/>
        </w:rPr>
        <w:t xml:space="preserve"> сельсовета</w:t>
      </w:r>
      <w:r w:rsidR="00F853A7" w:rsidRPr="00F853A7">
        <w:rPr>
          <w:sz w:val="28"/>
          <w:szCs w:val="28"/>
        </w:rPr>
        <w:t xml:space="preserve"> </w:t>
      </w:r>
      <w:r w:rsidRPr="00F853A7">
        <w:rPr>
          <w:sz w:val="28"/>
          <w:szCs w:val="28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Администрации в соответствии с </w:t>
      </w:r>
      <w:hyperlink r:id="rId6" w:history="1">
        <w:r w:rsidRPr="00F853A7">
          <w:rPr>
            <w:rStyle w:val="a4"/>
            <w:sz w:val="28"/>
            <w:szCs w:val="28"/>
          </w:rPr>
          <w:t>пунктом 3.2 части 1 статьи 13</w:t>
        </w:r>
      </w:hyperlink>
      <w:r w:rsidRPr="00F853A7">
        <w:rPr>
          <w:sz w:val="28"/>
          <w:szCs w:val="28"/>
        </w:rPr>
        <w:t xml:space="preserve"> Федерального закона N 257-ФЗ.</w:t>
      </w:r>
    </w:p>
    <w:p w:rsidR="00F40DB5" w:rsidRPr="00F853A7" w:rsidRDefault="00F40DB5" w:rsidP="00F853A7">
      <w:pPr>
        <w:pStyle w:val="ConsPlusNormal"/>
        <w:ind w:firstLine="851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2.2. Внесение изменений в сведения о парковке общего пользования в реестр парковок осуществляется Администрацией в случае изменения сведений, указанных в </w:t>
      </w:r>
      <w:hyperlink r:id="rId7" w:anchor="P41" w:history="1">
        <w:r w:rsidRPr="00F853A7">
          <w:rPr>
            <w:rStyle w:val="a4"/>
            <w:sz w:val="28"/>
            <w:szCs w:val="28"/>
          </w:rPr>
          <w:t>подпунктах 2</w:t>
        </w:r>
      </w:hyperlink>
      <w:r w:rsidRPr="00F853A7">
        <w:rPr>
          <w:sz w:val="28"/>
          <w:szCs w:val="28"/>
        </w:rPr>
        <w:t xml:space="preserve"> - </w:t>
      </w:r>
      <w:hyperlink r:id="rId8" w:anchor="P49" w:history="1">
        <w:r w:rsidRPr="00F853A7">
          <w:rPr>
            <w:rStyle w:val="a4"/>
            <w:sz w:val="28"/>
            <w:szCs w:val="28"/>
          </w:rPr>
          <w:t>10 пункта 1.</w:t>
        </w:r>
      </w:hyperlink>
      <w:r w:rsidRPr="00F853A7">
        <w:rPr>
          <w:sz w:val="28"/>
          <w:szCs w:val="28"/>
        </w:rPr>
        <w:t>5 Порядка, в течение 10 рабочих дней со дня, когда Администрации стало известно о таких изменениях.</w:t>
      </w:r>
    </w:p>
    <w:p w:rsidR="00F40DB5" w:rsidRPr="00F853A7" w:rsidRDefault="00F40DB5" w:rsidP="00F853A7">
      <w:pPr>
        <w:pStyle w:val="ConsPlusNormal"/>
        <w:ind w:firstLine="851"/>
        <w:jc w:val="both"/>
        <w:rPr>
          <w:sz w:val="28"/>
          <w:szCs w:val="28"/>
        </w:rPr>
      </w:pPr>
      <w:r w:rsidRPr="00F853A7">
        <w:rPr>
          <w:sz w:val="28"/>
          <w:szCs w:val="28"/>
        </w:rPr>
        <w:t>2.3. Исключение парковки общего пользования из реестра парковок осуществляется Администрацией в течение 10 рабочих дней со дня: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вступления в силу правового акта Администрации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 w:history="1">
        <w:r w:rsidRPr="00F853A7">
          <w:rPr>
            <w:rStyle w:val="a4"/>
            <w:sz w:val="28"/>
            <w:szCs w:val="28"/>
          </w:rPr>
          <w:t>пунктом 3.1 части 1 статьи 13</w:t>
        </w:r>
      </w:hyperlink>
      <w:r w:rsidRPr="00F853A7">
        <w:rPr>
          <w:sz w:val="28"/>
          <w:szCs w:val="28"/>
        </w:rPr>
        <w:t xml:space="preserve"> Федерального закона N 257-ФЗ;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принятия Администрацией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0" w:history="1">
        <w:r w:rsidRPr="00F853A7">
          <w:rPr>
            <w:rStyle w:val="a4"/>
            <w:sz w:val="28"/>
            <w:szCs w:val="28"/>
          </w:rPr>
          <w:t>пунктом 3.2 части 1</w:t>
        </w:r>
        <w:bookmarkStart w:id="3" w:name="_GoBack"/>
        <w:bookmarkEnd w:id="3"/>
        <w:r w:rsidRPr="00F853A7">
          <w:rPr>
            <w:rStyle w:val="a4"/>
            <w:sz w:val="28"/>
            <w:szCs w:val="28"/>
          </w:rPr>
          <w:t xml:space="preserve"> статьи 13</w:t>
        </w:r>
      </w:hyperlink>
      <w:r w:rsidRPr="00F853A7">
        <w:rPr>
          <w:sz w:val="28"/>
          <w:szCs w:val="28"/>
        </w:rPr>
        <w:t xml:space="preserve"> Федерального закона N 257-ФЗ.</w:t>
      </w:r>
    </w:p>
    <w:p w:rsidR="00F40DB5" w:rsidRPr="00F853A7" w:rsidRDefault="00F40DB5" w:rsidP="00F40DB5">
      <w:pPr>
        <w:pStyle w:val="ConsPlusNormal"/>
        <w:ind w:firstLine="540"/>
        <w:jc w:val="both"/>
        <w:rPr>
          <w:sz w:val="28"/>
          <w:szCs w:val="28"/>
        </w:rPr>
      </w:pPr>
      <w:r w:rsidRPr="00F853A7">
        <w:rPr>
          <w:sz w:val="28"/>
          <w:szCs w:val="28"/>
        </w:rPr>
        <w:t xml:space="preserve">Парковка общего пользования считается исключенной </w:t>
      </w:r>
      <w:proofErr w:type="gramStart"/>
      <w:r w:rsidRPr="00F853A7">
        <w:rPr>
          <w:sz w:val="28"/>
          <w:szCs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F853A7">
        <w:rPr>
          <w:sz w:val="28"/>
          <w:szCs w:val="28"/>
        </w:rPr>
        <w:t xml:space="preserve"> парковок.</w:t>
      </w:r>
    </w:p>
    <w:p w:rsidR="00A65D88" w:rsidRPr="00F853A7" w:rsidRDefault="00A65D88" w:rsidP="00F4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D88" w:rsidRPr="00F853A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5D88"/>
    <w:rsid w:val="000B60E0"/>
    <w:rsid w:val="0012729E"/>
    <w:rsid w:val="00185128"/>
    <w:rsid w:val="001F70D1"/>
    <w:rsid w:val="002008EC"/>
    <w:rsid w:val="00262E89"/>
    <w:rsid w:val="0027785F"/>
    <w:rsid w:val="002A3B0A"/>
    <w:rsid w:val="00315C72"/>
    <w:rsid w:val="003853ED"/>
    <w:rsid w:val="003E52A5"/>
    <w:rsid w:val="003F5DBA"/>
    <w:rsid w:val="005855C3"/>
    <w:rsid w:val="00634088"/>
    <w:rsid w:val="00636150"/>
    <w:rsid w:val="006B63D0"/>
    <w:rsid w:val="00776D75"/>
    <w:rsid w:val="00A65D88"/>
    <w:rsid w:val="00AA79D7"/>
    <w:rsid w:val="00C97BA2"/>
    <w:rsid w:val="00CC73FB"/>
    <w:rsid w:val="00F40DB5"/>
    <w:rsid w:val="00F853A7"/>
    <w:rsid w:val="00F9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8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0DB5"/>
    <w:pPr>
      <w:widowControl w:val="0"/>
      <w:autoSpaceDE w:val="0"/>
      <w:autoSpaceDN w:val="0"/>
      <w:jc w:val="left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rsid w:val="00F40DB5"/>
    <w:pPr>
      <w:widowControl w:val="0"/>
      <w:autoSpaceDE w:val="0"/>
      <w:autoSpaceDN w:val="0"/>
      <w:jc w:val="left"/>
    </w:pPr>
    <w:rPr>
      <w:rFonts w:ascii="Times New Roman" w:eastAsiaTheme="minorEastAsia" w:hAnsi="Times New Roman" w:cs="Times New Roman"/>
      <w:b/>
      <w:sz w:val="26"/>
      <w:lang w:eastAsia="ru-RU"/>
    </w:rPr>
  </w:style>
  <w:style w:type="character" w:styleId="a4">
    <w:name w:val="Hyperlink"/>
    <w:basedOn w:val="a0"/>
    <w:uiPriority w:val="99"/>
    <w:semiHidden/>
    <w:unhideWhenUsed/>
    <w:rsid w:val="00F40DB5"/>
    <w:rPr>
      <w:color w:val="0000FF"/>
      <w:u w:val="single"/>
    </w:rPr>
  </w:style>
  <w:style w:type="paragraph" w:styleId="a5">
    <w:name w:val="No Spacing"/>
    <w:link w:val="a6"/>
    <w:qFormat/>
    <w:rsid w:val="001F70D1"/>
    <w:pPr>
      <w:jc w:val="left"/>
    </w:pPr>
    <w:rPr>
      <w:rFonts w:ascii="Times New Roman" w:hAnsi="Times New Roman"/>
      <w:sz w:val="26"/>
    </w:rPr>
  </w:style>
  <w:style w:type="character" w:customStyle="1" w:styleId="a6">
    <w:name w:val="Без интервала Знак"/>
    <w:link w:val="a5"/>
    <w:locked/>
    <w:rsid w:val="00F853A7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47C~1\AppData\Local\Temp\pid-7496\&#1055;&#1088;&#1086;&#1077;&#1082;&#1090;%20&#1053;&#1055;&#1040;%20&#1087;&#1086;&#1088;&#1103;&#1076;&#1086;&#1082;%20&#1074;&#1077;&#1076;&#1077;&#1085;&#1080;&#1103;%20&#1088;&#1077;&#1077;&#1089;&#1090;&#1088;&#1072;%20&#1087;&#1072;&#1088;&#1082;&#1086;&#1074;&#1086;&#1082;%20&#1086;&#1073;&#1097;&#1077;&#1075;&#1086;%20&#1087;&#1086;&#1083;&#1100;&#1079;&#1086;&#1074;&#1072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347C~1\AppData\Local\Temp\pid-7496\&#1055;&#1088;&#1086;&#1077;&#1082;&#1090;%20&#1053;&#1055;&#1040;%20&#1087;&#1086;&#1088;&#1103;&#1076;&#1086;&#1082;%20&#1074;&#1077;&#1076;&#1077;&#1085;&#1080;&#1103;%20&#1088;&#1077;&#1077;&#1089;&#1090;&#1088;&#1072;%20&#1087;&#1072;&#1088;&#1082;&#1086;&#1074;&#1086;&#1082;%20&#1086;&#1073;&#1097;&#1077;&#1075;&#1086;%20&#1087;&#1086;&#1083;&#1100;&#1079;&#1086;&#1074;&#1072;&#1085;&#1080;&#1103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hyperlink" Target="consultantplus://offline/ref=BB144203F896C8BD6B8ABC7570315BCE3422006E147595E2EBFE0D9776EE6FB1685D684DBCBAF625511D7D1E11UCJ8E" TargetMode="Externa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dcterms:created xsi:type="dcterms:W3CDTF">2023-10-11T07:23:00Z</dcterms:created>
  <dcterms:modified xsi:type="dcterms:W3CDTF">2023-12-05T05:13:00Z</dcterms:modified>
</cp:coreProperties>
</file>