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 w:val="false"/>
          <w:b/>
          <w:bCs/>
          <w:i w:val="false"/>
          <w:caps w:val="false"/>
          <w:smallCaps w:val="false"/>
          <w:color w:val="000000"/>
          <w:spacing w:val="0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О Государственном флаге Российской Федерации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Федеральным конституционным законом от 23 марта 2024 г.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1-ФКЗ «О внесении изменения в статью 4 Федерального конституционного закона «О Государственном флаге Российской Федерации» вв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едено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требование об обязательном постоянном размещении Государственного флага РФ на территориях (зданиях) всех образовательных организаций.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Российский флаг будет вывешен постоянно на зданиях образовательных организаций независимо от форм собственности или установлен постоянно на их территориях.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конституционный закон вступает в силу с 1 сентября 2024 г</w:t>
      </w:r>
      <w:r>
        <w:rPr>
          <w:rFonts w:ascii="Times New Roman" w:hAnsi="Times New Roman"/>
          <w:sz w:val="28"/>
          <w:szCs w:val="28"/>
        </w:rPr>
        <w:t>ода.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0</w:t>
      </w:r>
      <w:r>
        <w:rPr>
          <w:rFonts w:cs="Times New Roman" w:ascii="Times New Roman" w:hAnsi="Times New Roman"/>
          <w:i/>
          <w:iCs/>
          <w:sz w:val="28"/>
          <w:szCs w:val="28"/>
        </w:rPr>
        <w:t>1</w:t>
      </w:r>
      <w:r>
        <w:rPr>
          <w:rFonts w:cs="Times New Roman" w:ascii="Times New Roman" w:hAnsi="Times New Roman"/>
          <w:i/>
          <w:iCs/>
          <w:sz w:val="28"/>
          <w:szCs w:val="28"/>
        </w:rPr>
        <w:t>.</w:t>
      </w:r>
      <w:r>
        <w:rPr>
          <w:rFonts w:cs="Times New Roman" w:ascii="Times New Roman" w:hAnsi="Times New Roman"/>
          <w:i/>
          <w:iCs/>
          <w:sz w:val="28"/>
          <w:szCs w:val="28"/>
        </w:rPr>
        <w:t>04</w:t>
      </w:r>
      <w:r>
        <w:rPr>
          <w:rFonts w:cs="Times New Roman" w:ascii="Times New Roman" w:hAnsi="Times New Roman"/>
          <w:i/>
          <w:iCs/>
          <w:sz w:val="28"/>
          <w:szCs w:val="28"/>
        </w:rPr>
        <w:t>.202</w:t>
      </w:r>
      <w:r>
        <w:rPr>
          <w:rFonts w:cs="Times New Roman" w:ascii="Times New Roman" w:hAnsi="Times New Roman"/>
          <w:i/>
          <w:iCs/>
          <w:sz w:val="28"/>
          <w:szCs w:val="28"/>
        </w:rPr>
        <w:t>4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По материалам прокуратуры Александровского района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LibreOffice/7.4.4.2$Windows_X86_64 LibreOffice_project/85569322deea74ec9134968a29af2df5663baa21</Application>
  <AppVersion>15.0000</AppVersion>
  <Pages>1</Pages>
  <Words>80</Words>
  <Characters>579</Characters>
  <CharactersWithSpaces>653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2023-12-09T14:57:00Z</dcterms:created>
  <dc:creator>Prok Oren</dc:creator>
  <dc:description/>
  <dc:language>ru-RU</dc:language>
  <cp:lastModifiedBy/>
  <dcterms:modified xsi:type="dcterms:W3CDTF">2024-06-25T21:04:31Z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