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  </w:t>
      </w:r>
      <w:r>
        <w:rPr>
          <w:rFonts w:cs="Times New Roman" w:ascii="Times New Roman" w:hAnsi="Times New Roman"/>
          <w:b/>
          <w:bCs/>
          <w:sz w:val="28"/>
          <w:szCs w:val="28"/>
        </w:rPr>
        <w:t>создании  национального словарного фонда</w:t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Федеральным законом от 22 апреля 2024 г. N 93-ФЗ «О внесении изменения в Федеральный закон «О государственном языке Российской Федерации» в Интернете решено создать Национальный словарный фонд в виде ФГИС, которая объединит данные о нормах современного русского литературного языка.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Информация будет общедоступной и бесплатной.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Закон вступает в силу с 1 января 2025.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27</w:t>
      </w:r>
      <w:r>
        <w:rPr>
          <w:rFonts w:cs="Times New Roman" w:ascii="Times New Roman" w:hAnsi="Times New Roman"/>
          <w:i/>
          <w:iCs/>
          <w:sz w:val="28"/>
          <w:szCs w:val="28"/>
        </w:rPr>
        <w:t>.06.2024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LibreOffice/7.4.4.2$Windows_X86_64 LibreOffice_project/85569322deea74ec9134968a29af2df5663baa21</Application>
  <AppVersion>15.0000</AppVersion>
  <Pages>1</Pages>
  <Words>63</Words>
  <Characters>407</Characters>
  <CharactersWithSpaces>468</CharactersWithSpaces>
  <Paragraphs>6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2024-06-30T10:35:00Z</dcterms:created>
  <dc:creator>Prok Oren</dc:creator>
  <dc:description/>
  <dc:language>ru-RU</dc:language>
  <cp:lastModifiedBy/>
  <dcterms:modified xsi:type="dcterms:W3CDTF">2024-06-30T17:30:01Z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