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 правилах оформления отпусков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Время, когда работник сможет пойти в отпуск в следующем году определяется в конце текущего года. Составляется график отпусков. И работники, и руководство компании обязаны соблюдать график отпуск.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Внеплановый отпуск работник должен согласовать с руководителем компании, который, в свою очередь, вправе отказать работнику в отпуске вне ранее утвержденного графика. За несколько дней до отпуска в компании составляется приказ, на основании которого бухгалтерия обязана рассчитать отпускные и выплатит их работнику. Все отпускные выплаты работник должен получить не позднее чем за три дня до отпуска. Если работник идет в отпуск по графику, заявление он может не писать. Но, за две недели до начала отдыха, он должен быть уведомлен о предстоящем отпуске.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Работники, отработавшие год, имеют право на ежегодный оплачиваемый отпуск продолжительностью 28 календарных дней. Отпуск можно «разбить» на несколько периодов, соблюдая одно правило: хотя бы одна часть отпуска должна быть 14 календарных дней и более. Оставшуюся часть можно делить на любое количество дней. 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Некоторым работникам полагается более продолжительный отдых: работникам с ненормированным рабочим днем и работающим на вредных производствах. Период отпуска указывается в приказе. Если на период отпуска выпали праздничные и нерабочие дни, они продлевают периода отдыха, но не оплачиваются.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2024 года в Трудовой кодекс РФ официально закрепили правило округления отпускных дней, если при расчете получилось дробное число. Согласно статье 120 ТК РФ, округлять дни отпуска нужно в пользу работника. Например, отпуск в 2,41 дня придется нужно округлять до трех, а не до двух дней.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Работникам с ненормированным рабочим днем предоставляется ежегодный дополнительный оплачиваемый отпуск, продолжительность не менее трех календарных дней.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Норма установлена статьей 119 ТК РФ. В 2023 году родителям с детьми-инвалидами предоставили право взять допотпуск в любое время и на длительный период. Теперь работники с детьми-инвалидами могут не только брать каждый месяц по 4 дня выходных, а накапливать их для одного продолжительного отпуска – 24 дня подряд, который они вправе присоединить к основному отпуску.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right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28.06.2024</w:t>
      </w:r>
    </w:p>
    <w:p>
      <w:pPr>
        <w:pStyle w:val="Normal"/>
        <w:spacing w:before="0" w:after="0"/>
        <w:ind w:firstLine="709"/>
        <w:jc w:val="right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По материалам прокуратуры Александровского района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ru-RU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Pr>
      <w:b/>
      <w:b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Title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LibreOffice/7.4.4.2$Windows_X86_64 LibreOffice_project/85569322deea74ec9134968a29af2df5663baa21</Application>
  <AppVersion>15.0000</AppVersion>
  <Pages>2</Pages>
  <Words>313</Words>
  <Characters>1934</Characters>
  <CharactersWithSpaces>2240</CharactersWithSpaces>
  <Paragraphs>10</Paragraphs>
  <Company>Прокуратура РФ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2024-06-30T10:35:00Z</dcterms:created>
  <dc:creator>Prok Oren</dc:creator>
  <dc:description/>
  <dc:language>ru-RU</dc:language>
  <cp:lastModifiedBy/>
  <dcterms:modified xsi:type="dcterms:W3CDTF">2024-06-30T17:15:57Z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