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ПАМЯТКА  для родителей</w:t>
      </w:r>
    </w:p>
    <w:p>
      <w:pPr>
        <w:pStyle w:val="Normal"/>
        <w:spacing w:before="0" w:after="0"/>
        <w:ind w:firstLine="709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«О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мерах безопасности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детей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на водных объектах»</w:t>
      </w:r>
    </w:p>
    <w:p>
      <w:pPr>
        <w:pStyle w:val="Normal"/>
        <w:spacing w:before="0" w:after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b w:val="false"/>
          <w:bCs w:val="false"/>
        </w:rPr>
      </w:r>
    </w:p>
    <w:p>
      <w:pPr>
        <w:pStyle w:val="Normal"/>
        <w:spacing w:before="0" w:after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По статистике основной причиной гибели несовершеннолетних на водных объектах является недостаточное внимание взрослых к вопросам безопасности детей.</w:t>
      </w:r>
    </w:p>
    <w:p>
      <w:pPr>
        <w:pStyle w:val="Normal"/>
        <w:spacing w:before="0" w:after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 наступлением жаркой погоды, в целях недопущения гибели детей на водоемах в летний период законным представителям несовершеннолетних необходимо провести разъяснительную работу со своими детьми о правилах поведения на природных и искусственных водоемах и о последствиях их нарушения.</w:t>
      </w:r>
    </w:p>
    <w:p>
      <w:pPr>
        <w:pStyle w:val="Normal"/>
        <w:spacing w:before="0" w:after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Этим Вы предупредите несчастные случаи с детьми на воде, от этого зависит жизнь Ваших детей. </w:t>
      </w:r>
    </w:p>
    <w:p>
      <w:pPr>
        <w:pStyle w:val="Normal"/>
        <w:spacing w:before="0" w:after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Необходимо соблюдать следующие правила:</w:t>
      </w:r>
    </w:p>
    <w:p>
      <w:pPr>
        <w:pStyle w:val="Normal"/>
        <w:spacing w:before="0" w:after="0"/>
        <w:ind w:firstLine="709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before="0" w:after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не нырять при недостаточной глубине водоема, при необследованном дне (особенно головой вниз), при нахождении вблизи других пловцов;</w:t>
      </w:r>
    </w:p>
    <w:p>
      <w:pPr>
        <w:pStyle w:val="Normal"/>
        <w:spacing w:before="0" w:after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прежде чем войти в воду, сделать разминку, выполнив несколько легких упражнений;</w:t>
      </w:r>
    </w:p>
    <w:p>
      <w:pPr>
        <w:pStyle w:val="Normal"/>
        <w:spacing w:before="0" w:after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входить в воду постепенно, убедившись в том, что температура воды комфортна для тела (не ниже установленной нормы);</w:t>
      </w:r>
    </w:p>
    <w:p>
      <w:pPr>
        <w:pStyle w:val="Normal"/>
        <w:spacing w:before="0" w:after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средствам;</w:t>
      </w:r>
    </w:p>
    <w:p>
      <w:pPr>
        <w:pStyle w:val="Normal"/>
        <w:spacing w:before="0" w:after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во избежание перегревания использовать на пляже головной убор;</w:t>
      </w:r>
    </w:p>
    <w:p>
      <w:pPr>
        <w:pStyle w:val="Normal"/>
        <w:spacing w:before="0" w:after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не допускать ситуаций неоправданного риска и шалостей на воде.</w:t>
      </w:r>
    </w:p>
    <w:p>
      <w:pPr>
        <w:pStyle w:val="Normal"/>
        <w:spacing w:before="0" w:after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b w:val="false"/>
          <w:bCs w:val="false"/>
        </w:rPr>
      </w:r>
    </w:p>
    <w:p>
      <w:pPr>
        <w:pStyle w:val="Normal"/>
        <w:spacing w:before="0" w:after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Категорически запрещено купание детей, в том числе на надувных матрацах, камерах и других плавательных средствах, без надзора взрослых. </w:t>
      </w:r>
    </w:p>
    <w:p>
      <w:pPr>
        <w:pStyle w:val="Normal"/>
        <w:spacing w:before="0" w:after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Во избежание несчастных случаев с детьми, каждый обязан:</w:t>
      </w:r>
    </w:p>
    <w:p>
      <w:pPr>
        <w:pStyle w:val="Normal"/>
        <w:spacing w:before="0" w:after="0"/>
        <w:ind w:hanging="0"/>
        <w:jc w:val="left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с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трого контролировать свободное время своих несовершеннолетних детей;</w:t>
      </w:r>
    </w:p>
    <w:p>
      <w:pPr>
        <w:pStyle w:val="Normal"/>
        <w:spacing w:before="0" w:after="0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разрешать купание на водоемах только в присутствии взрослых и в специально отведенных местах;</w:t>
      </w:r>
    </w:p>
    <w:p>
      <w:pPr>
        <w:pStyle w:val="Normal"/>
        <w:spacing w:before="0" w:after="0"/>
        <w:ind w:hanging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довести до сведения своих несовершеннолетних детей правила поведения на водоеме.</w:t>
      </w:r>
    </w:p>
    <w:p>
      <w:pPr>
        <w:pStyle w:val="Normal"/>
        <w:spacing w:before="0" w:after="0"/>
        <w:ind w:firstLine="709"/>
        <w:jc w:val="left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Категорически запрещается купание на водных объектах, оборудованных предупреждающими знаками «</w:t>
      </w:r>
      <w:r>
        <w:rPr>
          <w:rFonts w:cs="Times New Roman" w:ascii="Times New Roman" w:hAnsi="Times New Roman"/>
          <w:b/>
          <w:bCs/>
          <w:sz w:val="28"/>
          <w:szCs w:val="28"/>
        </w:rPr>
        <w:t>КУПАНИЕ ЗАПРЕЩЕНО!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». </w:t>
      </w:r>
    </w:p>
    <w:p>
      <w:pPr>
        <w:pStyle w:val="Normal"/>
        <w:spacing w:before="0" w:after="0"/>
        <w:ind w:firstLine="709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Помните! Только неукоснительное соблюдение мер безопасного поведения на воде может предупредить трагедию.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Д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ля родителей (законных представителей), не исполняющих свои обязанности, предусмотрена административная и уголовная ответственность.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13</w:t>
      </w:r>
      <w:r>
        <w:rPr>
          <w:rFonts w:cs="Times New Roman" w:ascii="Times New Roman" w:hAnsi="Times New Roman"/>
          <w:i/>
          <w:iCs/>
          <w:sz w:val="28"/>
          <w:szCs w:val="28"/>
        </w:rPr>
        <w:t>.06.2024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По материалам прокуратуры Александровского района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LibreOffice/7.4.4.2$Windows_X86_64 LibreOffice_project/85569322deea74ec9134968a29af2df5663baa21</Application>
  <AppVersion>15.0000</AppVersion>
  <Pages>2</Pages>
  <Words>264</Words>
  <Characters>1836</Characters>
  <CharactersWithSpaces>2084</CharactersWithSpaces>
  <Paragraphs>21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2024-06-30T10:35:00Z</dcterms:created>
  <dc:creator>Prok Oren</dc:creator>
  <dc:description/>
  <dc:language>ru-RU</dc:language>
  <cp:lastModifiedBy/>
  <dcterms:modified xsi:type="dcterms:W3CDTF">2024-06-30T16:02:19Z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