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C" w:rsidRDefault="00095B1C" w:rsidP="00095B1C">
      <w:pPr>
        <w:jc w:val="center"/>
        <w:rPr>
          <w:b w:val="0"/>
          <w:bCs w:val="0"/>
          <w:szCs w:val="28"/>
        </w:rPr>
      </w:pPr>
      <w:r>
        <w:rPr>
          <w:spacing w:val="40"/>
          <w:szCs w:val="28"/>
        </w:rPr>
        <w:t>ПОСТАНОВЛЕНИЕ</w:t>
      </w:r>
    </w:p>
    <w:p w:rsidR="00095B1C" w:rsidRDefault="00095B1C" w:rsidP="00095B1C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АДМИНИСТРАЦИЯ ГЕОРГИЕВСКОГО СЕЛЬСОВЕТА</w:t>
      </w:r>
    </w:p>
    <w:p w:rsidR="00095B1C" w:rsidRDefault="00095B1C" w:rsidP="00095B1C">
      <w:pPr>
        <w:pStyle w:val="1"/>
        <w:rPr>
          <w:b w:val="0"/>
          <w:szCs w:val="28"/>
        </w:rPr>
      </w:pPr>
      <w:r>
        <w:rPr>
          <w:b w:val="0"/>
          <w:szCs w:val="28"/>
        </w:rPr>
        <w:t>АЛЕКСАНДРОВСКОГО РАЙОНА ОРЕНБУРГСКОЙ ОБЛАСТИ</w:t>
      </w:r>
    </w:p>
    <w:p w:rsidR="00095B1C" w:rsidRDefault="00095B1C" w:rsidP="00095B1C">
      <w:pPr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0250FC" w:rsidRPr="000250FC" w:rsidRDefault="000250FC" w:rsidP="000250FC">
      <w:pPr>
        <w:jc w:val="center"/>
        <w:rPr>
          <w:b w:val="0"/>
          <w:sz w:val="24"/>
        </w:rPr>
      </w:pPr>
    </w:p>
    <w:p w:rsidR="00AA79D7" w:rsidRDefault="00095B1C" w:rsidP="00095B1C">
      <w:pPr>
        <w:rPr>
          <w:b w:val="0"/>
          <w:szCs w:val="28"/>
        </w:rPr>
      </w:pPr>
      <w:r>
        <w:rPr>
          <w:b w:val="0"/>
          <w:szCs w:val="28"/>
        </w:rPr>
        <w:t xml:space="preserve">04.05. 2016г.                                 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Георгиевка                                          №11-п</w:t>
      </w:r>
    </w:p>
    <w:p w:rsidR="00095B1C" w:rsidRDefault="00095B1C" w:rsidP="00095B1C">
      <w:pPr>
        <w:rPr>
          <w:b w:val="0"/>
          <w:szCs w:val="28"/>
        </w:rPr>
      </w:pPr>
    </w:p>
    <w:p w:rsidR="00095B1C" w:rsidRDefault="00095B1C" w:rsidP="00095B1C">
      <w:pPr>
        <w:rPr>
          <w:b w:val="0"/>
          <w:szCs w:val="28"/>
        </w:rPr>
      </w:pPr>
    </w:p>
    <w:p w:rsidR="00095B1C" w:rsidRPr="000250FC" w:rsidRDefault="000250FC" w:rsidP="000250FC">
      <w:pPr>
        <w:jc w:val="center"/>
        <w:rPr>
          <w:b w:val="0"/>
          <w:szCs w:val="28"/>
        </w:rPr>
      </w:pPr>
      <w:r>
        <w:rPr>
          <w:b w:val="0"/>
          <w:szCs w:val="28"/>
        </w:rPr>
        <w:t>Об установлении</w:t>
      </w:r>
      <w:r w:rsidR="00095B1C" w:rsidRPr="00095B1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средней рыночной стоимости одного квадратного метра общей площади на </w:t>
      </w:r>
      <w:r>
        <w:rPr>
          <w:b w:val="0"/>
          <w:szCs w:val="28"/>
          <w:lang w:val="en-US"/>
        </w:rPr>
        <w:t>II</w:t>
      </w:r>
      <w:r w:rsidRPr="000250FC">
        <w:rPr>
          <w:b w:val="0"/>
          <w:szCs w:val="28"/>
        </w:rPr>
        <w:t xml:space="preserve"> </w:t>
      </w:r>
      <w:r>
        <w:rPr>
          <w:b w:val="0"/>
          <w:szCs w:val="28"/>
        </w:rPr>
        <w:t>квартал 2016 года</w:t>
      </w:r>
    </w:p>
    <w:p w:rsidR="00095B1C" w:rsidRPr="00095B1C" w:rsidRDefault="00095B1C" w:rsidP="00095B1C">
      <w:pPr>
        <w:rPr>
          <w:b w:val="0"/>
          <w:szCs w:val="28"/>
        </w:rPr>
      </w:pPr>
    </w:p>
    <w:p w:rsidR="00095B1C" w:rsidRPr="00095B1C" w:rsidRDefault="00095B1C" w:rsidP="00095B1C">
      <w:pPr>
        <w:ind w:firstLine="709"/>
        <w:jc w:val="both"/>
        <w:rPr>
          <w:b w:val="0"/>
          <w:szCs w:val="28"/>
        </w:rPr>
      </w:pPr>
      <w:proofErr w:type="gramStart"/>
      <w:r w:rsidRPr="00095B1C">
        <w:rPr>
          <w:b w:val="0"/>
          <w:szCs w:val="28"/>
        </w:rPr>
        <w:t>На основании статьи 36 Федерального Закона от 06.10.2003 № 131-ФЗ «Об общих принципах организации местного самоуправления в Российской Федерации», в соответствии с Законом Оренб</w:t>
      </w:r>
      <w:r>
        <w:rPr>
          <w:b w:val="0"/>
          <w:szCs w:val="28"/>
        </w:rPr>
        <w:t xml:space="preserve">ургской области от 29.12.2007 </w:t>
      </w:r>
      <w:r w:rsidRPr="00095B1C">
        <w:rPr>
          <w:b w:val="0"/>
          <w:szCs w:val="28"/>
        </w:rPr>
        <w:t xml:space="preserve">№ 1853/389- </w:t>
      </w:r>
      <w:r w:rsidRPr="00095B1C">
        <w:rPr>
          <w:b w:val="0"/>
          <w:szCs w:val="28"/>
          <w:lang w:val="en-US"/>
        </w:rPr>
        <w:t>IV</w:t>
      </w:r>
      <w:r>
        <w:rPr>
          <w:b w:val="0"/>
          <w:szCs w:val="28"/>
        </w:rPr>
        <w:t>-ОЗ</w:t>
      </w:r>
      <w:r w:rsidRPr="00095B1C">
        <w:rPr>
          <w:b w:val="0"/>
          <w:szCs w:val="28"/>
        </w:rPr>
        <w:t xml:space="preserve"> «О наделении органов местного самоуправления отдельными государственными полномочиями Оренбургской области по </w:t>
      </w:r>
      <w:r>
        <w:rPr>
          <w:b w:val="0"/>
          <w:szCs w:val="28"/>
        </w:rPr>
        <w:t xml:space="preserve">обеспечению жильем по договору </w:t>
      </w:r>
      <w:r w:rsidRPr="00095B1C">
        <w:rPr>
          <w:b w:val="0"/>
          <w:szCs w:val="28"/>
        </w:rPr>
        <w:t xml:space="preserve">социального найма отдельных категорий граждан», постановления администрации Александровского района  от </w:t>
      </w:r>
      <w:r>
        <w:rPr>
          <w:b w:val="0"/>
          <w:szCs w:val="28"/>
        </w:rPr>
        <w:t>04</w:t>
      </w:r>
      <w:r w:rsidRPr="00095B1C">
        <w:rPr>
          <w:b w:val="0"/>
          <w:szCs w:val="28"/>
        </w:rPr>
        <w:t>.0</w:t>
      </w:r>
      <w:r>
        <w:rPr>
          <w:b w:val="0"/>
          <w:szCs w:val="28"/>
        </w:rPr>
        <w:t>5</w:t>
      </w:r>
      <w:r w:rsidRPr="00095B1C">
        <w:rPr>
          <w:b w:val="0"/>
          <w:szCs w:val="28"/>
        </w:rPr>
        <w:t>.201</w:t>
      </w:r>
      <w:r>
        <w:rPr>
          <w:b w:val="0"/>
          <w:szCs w:val="28"/>
        </w:rPr>
        <w:t>6</w:t>
      </w:r>
      <w:r w:rsidRPr="00095B1C">
        <w:rPr>
          <w:b w:val="0"/>
          <w:szCs w:val="28"/>
        </w:rPr>
        <w:t xml:space="preserve"> года № </w:t>
      </w:r>
      <w:r>
        <w:rPr>
          <w:b w:val="0"/>
          <w:szCs w:val="28"/>
        </w:rPr>
        <w:t>357</w:t>
      </w:r>
      <w:r w:rsidRPr="00095B1C">
        <w:rPr>
          <w:b w:val="0"/>
          <w:szCs w:val="28"/>
        </w:rPr>
        <w:t xml:space="preserve">-п «Об </w:t>
      </w:r>
      <w:r>
        <w:rPr>
          <w:b w:val="0"/>
          <w:szCs w:val="28"/>
        </w:rPr>
        <w:t>установлении</w:t>
      </w:r>
      <w:r w:rsidRPr="00095B1C">
        <w:rPr>
          <w:b w:val="0"/>
          <w:szCs w:val="28"/>
        </w:rPr>
        <w:t xml:space="preserve"> </w:t>
      </w:r>
      <w:r>
        <w:rPr>
          <w:b w:val="0"/>
          <w:szCs w:val="28"/>
        </w:rPr>
        <w:t>средней</w:t>
      </w:r>
      <w:proofErr w:type="gramEnd"/>
      <w:r>
        <w:rPr>
          <w:b w:val="0"/>
          <w:szCs w:val="28"/>
        </w:rPr>
        <w:t xml:space="preserve"> рыночной</w:t>
      </w:r>
      <w:r w:rsidRPr="00095B1C">
        <w:rPr>
          <w:b w:val="0"/>
          <w:szCs w:val="28"/>
        </w:rPr>
        <w:t xml:space="preserve"> стоимости одного квадратного метра общей площади жилья на </w:t>
      </w:r>
      <w:r>
        <w:rPr>
          <w:b w:val="0"/>
          <w:szCs w:val="28"/>
          <w:lang w:val="en-US"/>
        </w:rPr>
        <w:t>II</w:t>
      </w:r>
      <w:r w:rsidRPr="00095B1C">
        <w:rPr>
          <w:b w:val="0"/>
          <w:szCs w:val="28"/>
        </w:rPr>
        <w:t xml:space="preserve"> квартал 201</w:t>
      </w:r>
      <w:r>
        <w:rPr>
          <w:b w:val="0"/>
          <w:szCs w:val="28"/>
        </w:rPr>
        <w:t xml:space="preserve">6 </w:t>
      </w:r>
      <w:r w:rsidRPr="00095B1C">
        <w:rPr>
          <w:b w:val="0"/>
          <w:szCs w:val="28"/>
        </w:rPr>
        <w:t>года»</w:t>
      </w:r>
    </w:p>
    <w:p w:rsidR="00095B1C" w:rsidRPr="00095B1C" w:rsidRDefault="00095B1C" w:rsidP="00095B1C">
      <w:pPr>
        <w:jc w:val="both"/>
        <w:rPr>
          <w:b w:val="0"/>
          <w:szCs w:val="28"/>
        </w:rPr>
      </w:pPr>
      <w:r>
        <w:rPr>
          <w:b w:val="0"/>
          <w:szCs w:val="28"/>
        </w:rPr>
        <w:t>ст. 5</w:t>
      </w:r>
      <w:r w:rsidRPr="00095B1C">
        <w:rPr>
          <w:b w:val="0"/>
          <w:szCs w:val="28"/>
        </w:rPr>
        <w:t xml:space="preserve"> Устава муниципального образования Георгиевский сельсовет:</w:t>
      </w:r>
    </w:p>
    <w:p w:rsidR="00095B1C" w:rsidRPr="00095B1C" w:rsidRDefault="00095B1C" w:rsidP="00095B1C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095B1C">
        <w:rPr>
          <w:b w:val="0"/>
          <w:szCs w:val="28"/>
        </w:rPr>
        <w:t>Установить среднюю рыночную стоимость одного</w:t>
      </w:r>
      <w:r>
        <w:rPr>
          <w:b w:val="0"/>
          <w:szCs w:val="28"/>
        </w:rPr>
        <w:t xml:space="preserve"> квадратного метра</w:t>
      </w:r>
      <w:r w:rsidRPr="00095B1C">
        <w:rPr>
          <w:b w:val="0"/>
          <w:szCs w:val="28"/>
        </w:rPr>
        <w:t xml:space="preserve"> общей площади жилья на </w:t>
      </w:r>
      <w:r>
        <w:rPr>
          <w:b w:val="0"/>
          <w:szCs w:val="28"/>
          <w:lang w:val="en-US"/>
        </w:rPr>
        <w:t>II</w:t>
      </w:r>
      <w:r w:rsidRPr="00095B1C">
        <w:rPr>
          <w:b w:val="0"/>
          <w:szCs w:val="28"/>
        </w:rPr>
        <w:t xml:space="preserve"> квартал 2016 года по муниципальному образованию Георгиевский сел</w:t>
      </w:r>
      <w:r>
        <w:rPr>
          <w:b w:val="0"/>
          <w:szCs w:val="28"/>
        </w:rPr>
        <w:t>ьсовет Александровского района, - 30 711 (тридцать тысяча семьсот одиннадцать) рублей.</w:t>
      </w:r>
    </w:p>
    <w:p w:rsidR="00095B1C" w:rsidRPr="00095B1C" w:rsidRDefault="00095B1C" w:rsidP="00095B1C">
      <w:pPr>
        <w:ind w:firstLine="851"/>
        <w:jc w:val="both"/>
        <w:rPr>
          <w:b w:val="0"/>
          <w:szCs w:val="28"/>
        </w:rPr>
      </w:pPr>
      <w:r w:rsidRPr="00095B1C">
        <w:rPr>
          <w:b w:val="0"/>
          <w:szCs w:val="28"/>
        </w:rPr>
        <w:t xml:space="preserve">2. </w:t>
      </w:r>
      <w:proofErr w:type="gramStart"/>
      <w:r w:rsidRPr="00095B1C">
        <w:rPr>
          <w:b w:val="0"/>
          <w:szCs w:val="28"/>
        </w:rPr>
        <w:t>Контроль за</w:t>
      </w:r>
      <w:proofErr w:type="gramEnd"/>
      <w:r w:rsidRPr="00095B1C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095B1C" w:rsidRPr="00095B1C" w:rsidRDefault="00095B1C" w:rsidP="00095B1C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095B1C">
        <w:rPr>
          <w:b w:val="0"/>
          <w:szCs w:val="28"/>
        </w:rPr>
        <w:t xml:space="preserve">. Постановление вступает в силу со дня его </w:t>
      </w:r>
      <w:r>
        <w:rPr>
          <w:b w:val="0"/>
          <w:szCs w:val="28"/>
        </w:rPr>
        <w:t>подписания.</w:t>
      </w:r>
    </w:p>
    <w:p w:rsidR="00095B1C" w:rsidRPr="00095B1C" w:rsidRDefault="00095B1C" w:rsidP="00095B1C">
      <w:pPr>
        <w:jc w:val="both"/>
        <w:rPr>
          <w:b w:val="0"/>
          <w:szCs w:val="28"/>
        </w:rPr>
      </w:pPr>
    </w:p>
    <w:p w:rsidR="00095B1C" w:rsidRDefault="00095B1C" w:rsidP="00095B1C">
      <w:pPr>
        <w:rPr>
          <w:b w:val="0"/>
          <w:szCs w:val="28"/>
        </w:rPr>
      </w:pPr>
    </w:p>
    <w:p w:rsidR="00095B1C" w:rsidRDefault="00095B1C" w:rsidP="00095B1C">
      <w:pPr>
        <w:rPr>
          <w:b w:val="0"/>
          <w:szCs w:val="28"/>
        </w:rPr>
      </w:pPr>
    </w:p>
    <w:p w:rsidR="00095B1C" w:rsidRDefault="00095B1C" w:rsidP="00095B1C">
      <w:pPr>
        <w:rPr>
          <w:b w:val="0"/>
          <w:szCs w:val="28"/>
        </w:rPr>
      </w:pPr>
    </w:p>
    <w:p w:rsidR="00095B1C" w:rsidRDefault="00095B1C" w:rsidP="00095B1C">
      <w:pPr>
        <w:rPr>
          <w:b w:val="0"/>
          <w:szCs w:val="28"/>
        </w:rPr>
      </w:pPr>
    </w:p>
    <w:p w:rsidR="00095B1C" w:rsidRPr="00095B1C" w:rsidRDefault="00095B1C" w:rsidP="00095B1C">
      <w:pPr>
        <w:rPr>
          <w:b w:val="0"/>
          <w:szCs w:val="28"/>
        </w:rPr>
      </w:pPr>
    </w:p>
    <w:p w:rsidR="00095B1C" w:rsidRPr="00095B1C" w:rsidRDefault="00095B1C" w:rsidP="00095B1C">
      <w:pPr>
        <w:jc w:val="center"/>
        <w:rPr>
          <w:b w:val="0"/>
          <w:szCs w:val="28"/>
        </w:rPr>
      </w:pPr>
      <w:r>
        <w:rPr>
          <w:b w:val="0"/>
          <w:szCs w:val="28"/>
        </w:rPr>
        <w:t>И.о г</w:t>
      </w:r>
      <w:r w:rsidRPr="00095B1C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Pr="00095B1C">
        <w:rPr>
          <w:b w:val="0"/>
          <w:szCs w:val="28"/>
        </w:rPr>
        <w:t xml:space="preserve"> администрации                                                  </w:t>
      </w:r>
      <w:r>
        <w:rPr>
          <w:b w:val="0"/>
          <w:szCs w:val="28"/>
        </w:rPr>
        <w:t>А.Я. Саитова</w:t>
      </w: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Default="00095B1C" w:rsidP="00095B1C">
      <w:pPr>
        <w:jc w:val="center"/>
        <w:rPr>
          <w:b w:val="0"/>
          <w:szCs w:val="28"/>
        </w:rPr>
      </w:pPr>
    </w:p>
    <w:p w:rsidR="00095B1C" w:rsidRPr="00095B1C" w:rsidRDefault="00095B1C" w:rsidP="00095B1C">
      <w:pPr>
        <w:jc w:val="both"/>
        <w:rPr>
          <w:b w:val="0"/>
          <w:szCs w:val="28"/>
        </w:rPr>
      </w:pPr>
      <w:r>
        <w:rPr>
          <w:b w:val="0"/>
          <w:szCs w:val="28"/>
        </w:rPr>
        <w:t>Разослано: прокурору, в дело.</w:t>
      </w:r>
    </w:p>
    <w:p w:rsidR="00095B1C" w:rsidRPr="00095B1C" w:rsidRDefault="00095B1C" w:rsidP="00095B1C">
      <w:pPr>
        <w:rPr>
          <w:b w:val="0"/>
        </w:rPr>
      </w:pPr>
    </w:p>
    <w:sectPr w:rsidR="00095B1C" w:rsidRPr="00095B1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8E0"/>
    <w:multiLevelType w:val="hybridMultilevel"/>
    <w:tmpl w:val="6C34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28E"/>
    <w:multiLevelType w:val="hybridMultilevel"/>
    <w:tmpl w:val="026C5254"/>
    <w:lvl w:ilvl="0" w:tplc="D624BBD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1C"/>
    <w:rsid w:val="000250FC"/>
    <w:rsid w:val="00095B1C"/>
    <w:rsid w:val="003F5DBA"/>
    <w:rsid w:val="00AA79D7"/>
    <w:rsid w:val="00E5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1C"/>
    <w:pPr>
      <w:suppressAutoHyphens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5B1C"/>
    <w:pPr>
      <w:keepNext/>
      <w:suppressAutoHyphens w:val="0"/>
      <w:jc w:val="center"/>
      <w:outlineLvl w:val="0"/>
    </w:pPr>
    <w:rPr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B1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2016-05-19T07:28:00Z</cp:lastPrinted>
  <dcterms:created xsi:type="dcterms:W3CDTF">2016-05-19T07:16:00Z</dcterms:created>
  <dcterms:modified xsi:type="dcterms:W3CDTF">2016-05-19T07:28:00Z</dcterms:modified>
</cp:coreProperties>
</file>