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E" w:rsidRDefault="00453FAE" w:rsidP="00453F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53FAE" w:rsidRDefault="00453FAE" w:rsidP="00453F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453FAE" w:rsidRDefault="00453FAE" w:rsidP="00453F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453FAE" w:rsidRDefault="00453FAE" w:rsidP="00453FAE">
      <w:pPr>
        <w:jc w:val="center"/>
      </w:pPr>
    </w:p>
    <w:p w:rsidR="00453FAE" w:rsidRDefault="00453FAE" w:rsidP="00453FAE">
      <w:pPr>
        <w:pStyle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 w:rsidR="00453FAE" w:rsidRDefault="00453FAE" w:rsidP="00453FAE">
      <w:pPr>
        <w:jc w:val="center"/>
      </w:pPr>
    </w:p>
    <w:p w:rsidR="00453FAE" w:rsidRDefault="00453FAE" w:rsidP="00453FAE">
      <w:pPr>
        <w:rPr>
          <w:sz w:val="28"/>
          <w:szCs w:val="28"/>
        </w:rPr>
      </w:pPr>
      <w:r>
        <w:rPr>
          <w:sz w:val="28"/>
          <w:szCs w:val="28"/>
        </w:rPr>
        <w:t xml:space="preserve">от 18.04. 2016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№ 31</w:t>
      </w:r>
    </w:p>
    <w:p w:rsidR="00453FAE" w:rsidRDefault="00453FAE" w:rsidP="00453FAE">
      <w:pPr>
        <w:jc w:val="both"/>
        <w:rPr>
          <w:b/>
          <w:bCs/>
          <w:sz w:val="28"/>
          <w:szCs w:val="28"/>
        </w:rPr>
      </w:pPr>
    </w:p>
    <w:p w:rsidR="00453FAE" w:rsidRDefault="00453FAE" w:rsidP="00453FAE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правил содержания собак и кошек на территории муниципального образования Георгиевский сельсовет»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местного самоуправления в Российской Федерации», руководствуясь Уставом муниципального образования Георгиевский сельсовет Александровского района Оренбургской области, Совет депутатов муниципального образования Георгиевский сельсовет решил:</w:t>
      </w:r>
    </w:p>
    <w:p w:rsidR="00453FAE" w:rsidRDefault="00453FAE" w:rsidP="00453FAE">
      <w:pPr>
        <w:pStyle w:val="HTML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содержания собак и кошек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 Александровского района Оренбургской области.</w:t>
      </w:r>
    </w:p>
    <w:p w:rsidR="00453FAE" w:rsidRDefault="00453FAE" w:rsidP="00453FAE">
      <w:pPr>
        <w:pStyle w:val="HTML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главу администрации Георгиевского сельсовета.</w:t>
      </w:r>
    </w:p>
    <w:p w:rsidR="00453FAE" w:rsidRDefault="00453FAE" w:rsidP="00453FA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Настоящее решение вступает в силу со дня его подписания.</w:t>
      </w:r>
    </w:p>
    <w:p w:rsidR="00453FAE" w:rsidRDefault="00453FAE" w:rsidP="00453FAE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Глава администрации                                  Т.М.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Абдразаков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1.1. Настоящие Правила разработаны в соотве</w:t>
      </w:r>
      <w:r w:rsidR="005B61AD">
        <w:rPr>
          <w:rFonts w:ascii="Times New Roman" w:hAnsi="Times New Roman" w:cs="Times New Roman"/>
          <w:color w:val="000000"/>
          <w:sz w:val="28"/>
          <w:szCs w:val="28"/>
        </w:rPr>
        <w:t>тствии с Федеральным законом 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санитарно-эпидемиологическом благополучии населения", Законом Российской Федерации "О ветеринарии"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1.2. Настоящие Правила определяют порядок содержания и регистрации собак и кошек на территории муниципального образования Георгиевский сельсовет Александровского района Оренбургской области.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1.3. Настоящие Правила распространяются на всех владельцев собак и кошек, включая организации независимо от форм собственности и ведомственной подчиненности.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Порядок регистрации собак и кошек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Собаки и кошки независимо от породы, принадлежащие гражданам и организациям, подлежат ежегодной вакцинации против бешенства в ветеринарных лечебницах.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Ответственность за своевременную вакцинацию и регистрацию несут владельцы собак и кошек.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Работники жилищно-коммунального предприятия, управления жилищно-стр</w:t>
      </w:r>
      <w:r w:rsidR="005B61AD">
        <w:rPr>
          <w:rFonts w:ascii="Times New Roman" w:hAnsi="Times New Roman" w:cs="Times New Roman"/>
          <w:color w:val="000000"/>
          <w:sz w:val="28"/>
          <w:szCs w:val="28"/>
        </w:rPr>
        <w:t>оительных кооперативов, старшие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домам, коменданты общежитий обязаны следить за своевременной регистрацией и перерегистрацией собак, принадлежащих гражданам.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Порядок содержания собак и кошек.</w:t>
      </w:r>
    </w:p>
    <w:p w:rsidR="00453FAE" w:rsidRDefault="00453FAE" w:rsidP="00453F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Безнадзорные собаки и кошки</w:t>
      </w:r>
    </w:p>
    <w:p w:rsidR="00453FAE" w:rsidRDefault="00453FAE" w:rsidP="00453FAE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им нормальных условий содержания.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Содержать собак и кошек в местах общего пользования жилых помещений (на лестничных площадках, чердаках, подвалах, коридорах и т.д.), а также на балконах и лоджиях запрещается.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Владельцы собак, имеющие в пользовании земельный участок, могут одержать собак в свободном выгуле только на огороженной территории или на привязи. 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Продажа и вывоз собак и кошек за пределы муниципального образования допускаются при наличии ветеринарной сопроводительной документации.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При движении по улице или общему двору собака должна находиться на коротком поводке или в наморднике.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Запрещается выгул собак на детских площадках, на территориях детских дошкольных учреждений, школ, больниц, спортивных площадках и в других общественных местах.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Запрещается выгуливать собак и появляться с ними в общественных местах лицам в нетрезвом состоянии и детям младше 14 лет.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Безнадзорными считаются собаки и кошки, находящиеся на улицах и в иных общественных местах без сопровождающего лица. Такие кошки и собаки подлежат отлову независимо от породы и назначения (в том числе имеющие ошейник).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Условия отлова безнадзорных животных регламентируются договором между администрацией поселения и организацией (подрядчиком), осуществляющей отлов животных.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работе по отлову допускаются лица, не состоящие на учете в психоневрологическом и наркологическом диспансерах, прошедшие курс специального обучения и имеющие соответствующее удостоверение.</w:t>
      </w:r>
      <w:proofErr w:type="gramEnd"/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Имеющие ошейник с жетоном собаки, находящиеся в общественных местах без владельцев, подлежат отлову с последующим содержанием в течение пяти суток в специально оборудованных местах. Организация, осуществляющая отлов, содержит их и с разрешения органов ветеринарного надзора возвращает этих собак владельцам по их просьбе.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Владельцы собак при возвращении им отловленного животного оплачивают расходы по его отлову, кормлению, содержанию и ветеринарной обработке.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Права и обязанности владельцев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Владельцы обязаны: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Принимать необходимые меры, обеспечивающие безопасность окружающих людей и животных.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Немедленно устранять загрязнения за собакой или кошкой на лестничной площадке и в других местах общего пользования в жилых домах.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Принимать меры к обеспечению тишины в жилых помещениях.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Гуманно обращаться с животными, не выбрасывать их, не оставлять надолго без присмотра, пищи, воды, не избивать, а в случае заболевания животного вовремя обратиться за ветеринарной помощью.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4.1.5. Немедленно сообщать в лечебные учреждения о случаях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собакой или кошкой человека.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4.1.6. Сообщать в ветеринарные лечебницы о случаях внезапного падежа собаки или кошки, а также подозрения на заболевание бешенством.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Любое животное является собственностью владельца и, как всякая собственность, охраняется законом.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Владелец имеет право на непродолжительное время пребывания в помещениях оставить собаку без сопровождения привязанной на котором поводке к надежной опоре вблизи здания.</w:t>
      </w:r>
    </w:p>
    <w:p w:rsidR="00453FAE" w:rsidRDefault="00453FAE" w:rsidP="00453FA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Ответственность владельца собаки за несоблюдение Правил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5.1.За несоблюдение настоящих Правил владелец привлекается к административной ответственности и законодательством Оренбургской области.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Владелец несет ответственность за вред, причиненный принадлежавшей ему собакой или кошкой гражданам или их имуществу, в соответствии с законодательством.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53FAE" w:rsidRDefault="00453FAE" w:rsidP="00453FA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Правил</w:t>
      </w:r>
    </w:p>
    <w:p w:rsidR="00453FAE" w:rsidRDefault="00453FAE" w:rsidP="00453F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53FAE" w:rsidRDefault="00453FAE" w:rsidP="00453FA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правильным содержанием собак и кошек в соответствии с настоящими Правилами возлагается на главу администрации Георгиевского сельсовета.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08D5"/>
    <w:multiLevelType w:val="hybridMultilevel"/>
    <w:tmpl w:val="FDA43C1E"/>
    <w:lvl w:ilvl="0" w:tplc="10CA989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C6004"/>
    <w:multiLevelType w:val="hybridMultilevel"/>
    <w:tmpl w:val="D552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FAE"/>
    <w:rsid w:val="003F5DBA"/>
    <w:rsid w:val="00453FAE"/>
    <w:rsid w:val="005B61AD"/>
    <w:rsid w:val="00797089"/>
    <w:rsid w:val="00AA79D7"/>
    <w:rsid w:val="00B0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FAE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3F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5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2016-04-13T06:49:00Z</dcterms:created>
  <dcterms:modified xsi:type="dcterms:W3CDTF">2016-04-13T06:53:00Z</dcterms:modified>
</cp:coreProperties>
</file>