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6" w:rsidRPr="00EB03F2" w:rsidRDefault="00C25B83" w:rsidP="00C25B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CA41B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Почтовый адрес: ___________________________</w:t>
      </w:r>
      <w:r w:rsidR="00CA41B6">
        <w:rPr>
          <w:rFonts w:ascii="Times New Roman" w:hAnsi="Times New Roman" w:cs="Times New Roman"/>
          <w:sz w:val="28"/>
          <w:szCs w:val="28"/>
        </w:rPr>
        <w:t>________________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0F5A50" w:rsidP="000F5A5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5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органа местного самоуправления: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B88">
        <w:rPr>
          <w:rFonts w:ascii="Times New Roman" w:hAnsi="Times New Roman" w:cs="Times New Roman"/>
          <w:sz w:val="28"/>
          <w:szCs w:val="28"/>
        </w:rPr>
        <w:t xml:space="preserve">    </w:t>
      </w:r>
      <w:r w:rsidR="00B86866" w:rsidRPr="00103B56">
        <w:rPr>
          <w:rFonts w:ascii="Times New Roman" w:hAnsi="Times New Roman" w:cs="Times New Roman"/>
          <w:sz w:val="28"/>
          <w:szCs w:val="28"/>
        </w:rPr>
        <w:t>____________________</w:t>
      </w:r>
      <w:r w:rsidR="00954A56">
        <w:rPr>
          <w:rFonts w:ascii="Times New Roman" w:hAnsi="Times New Roman" w:cs="Times New Roman"/>
          <w:sz w:val="28"/>
          <w:szCs w:val="28"/>
        </w:rPr>
        <w:t>_______________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0F5A50" w:rsidP="00781B8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B88"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>самоуправления:____________________</w:t>
      </w:r>
      <w:r w:rsidR="00CA41B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B86866"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понедельник - четверг: 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пятница: _________________________________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обеденный перерыв: _______________________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приёма заявителей в органе местного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 _______________________________________________________________________________________.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 w:rsidR="00B1311C">
        <w:rPr>
          <w:rFonts w:ascii="Times New Roman" w:hAnsi="Times New Roman" w:cs="Times New Roman"/>
          <w:sz w:val="28"/>
          <w:szCs w:val="28"/>
        </w:rPr>
        <w:t xml:space="preserve">е органа местного самоуправления </w:t>
      </w:r>
      <w:r w:rsidRPr="00103B56">
        <w:rPr>
          <w:rFonts w:ascii="Times New Roman" w:hAnsi="Times New Roman" w:cs="Times New Roman"/>
          <w:sz w:val="28"/>
          <w:szCs w:val="28"/>
        </w:rPr>
        <w:t>и</w:t>
      </w:r>
      <w:r w:rsidR="00B1311C">
        <w:rPr>
          <w:rFonts w:ascii="Times New Roman" w:hAnsi="Times New Roman" w:cs="Times New Roman"/>
          <w:sz w:val="28"/>
          <w:szCs w:val="28"/>
        </w:rPr>
        <w:t>_________________</w:t>
      </w:r>
      <w:r w:rsidRPr="00103B56"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___________________________________________________________________________</w:t>
      </w:r>
    </w:p>
    <w:p w:rsidR="00B86866" w:rsidRPr="00103B56" w:rsidRDefault="00B86866" w:rsidP="005A45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B8686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Default="005343FA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 w:rsidR="002F325C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2F325C">
        <w:rPr>
          <w:sz w:val="28"/>
          <w:szCs w:val="28"/>
        </w:rPr>
        <w:t>______________</w:t>
      </w:r>
      <w:r w:rsidRPr="00103B56">
        <w:rPr>
          <w:sz w:val="28"/>
          <w:szCs w:val="28"/>
        </w:rPr>
        <w:t>___________________________________</w:t>
      </w:r>
      <w:r w:rsidRPr="00103B56">
        <w:rPr>
          <w:sz w:val="28"/>
          <w:szCs w:val="28"/>
        </w:rPr>
        <w:br/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B86866" w:rsidRPr="00103B56" w:rsidRDefault="00B86866" w:rsidP="005A4539">
      <w:pPr>
        <w:jc w:val="both"/>
        <w:rPr>
          <w:sz w:val="28"/>
          <w:szCs w:val="28"/>
        </w:rPr>
      </w:pPr>
      <w:r w:rsidRPr="00103B56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___________________________________</w:t>
      </w:r>
      <w:r w:rsidRPr="00103B56">
        <w:rPr>
          <w:sz w:val="28"/>
          <w:szCs w:val="28"/>
        </w:rPr>
        <w:t xml:space="preserve"> </w:t>
      </w:r>
      <w:r w:rsidR="00B01687">
        <w:rPr>
          <w:sz w:val="28"/>
          <w:szCs w:val="28"/>
        </w:rPr>
        <w:t>___</w:t>
      </w:r>
      <w:r w:rsidRPr="00103B56">
        <w:rPr>
          <w:sz w:val="28"/>
          <w:szCs w:val="28"/>
        </w:rPr>
        <w:t>______________</w:t>
      </w:r>
      <w:r w:rsidR="00536DF1">
        <w:rPr>
          <w:sz w:val="28"/>
          <w:szCs w:val="28"/>
        </w:rPr>
        <w:t>_________________________</w:t>
      </w:r>
      <w:r w:rsidRPr="00103B56">
        <w:rPr>
          <w:sz w:val="28"/>
          <w:szCs w:val="28"/>
        </w:rPr>
        <w:t xml:space="preserve"> органа местного самоуправления.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электронного документа, подписанного уполномоченным должностным </w:t>
      </w:r>
      <w:r w:rsidRPr="00754A7F">
        <w:rPr>
          <w:sz w:val="28"/>
          <w:szCs w:val="28"/>
        </w:rPr>
        <w:lastRenderedPageBreak/>
        <w:t>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 xml:space="preserve">) Постановлением Правительства Оренбургской области от 15.07.2016 № 525-п «О переводе в электронный вид государственных услуг и типовых муниципальных </w:t>
      </w:r>
      <w:r w:rsidR="006250A0" w:rsidRPr="00432778">
        <w:rPr>
          <w:sz w:val="28"/>
          <w:szCs w:val="28"/>
        </w:rPr>
        <w:lastRenderedPageBreak/>
        <w:t>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F6180F">
        <w:rPr>
          <w:rFonts w:ascii="Times New Roman" w:hAnsi="Times New Roman" w:cs="Times New Roman"/>
          <w:sz w:val="28"/>
          <w:szCs w:val="28"/>
        </w:rPr>
        <w:lastRenderedPageBreak/>
        <w:t>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docx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odt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png</w:t>
      </w:r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DD040B">
        <w:rPr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4" w:name="sub_1003"/>
      <w:r w:rsidRPr="00DD040B">
        <w:rPr>
          <w:sz w:val="28"/>
          <w:szCs w:val="28"/>
        </w:rPr>
        <w:t xml:space="preserve"> </w:t>
      </w:r>
      <w:bookmarkStart w:id="5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1"/>
      <w:bookmarkEnd w:id="5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2"/>
      <w:bookmarkEnd w:id="6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3"/>
      <w:bookmarkEnd w:id="7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4"/>
      <w:bookmarkEnd w:id="8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0" w:name="sub_1010"/>
      <w:bookmarkEnd w:id="9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10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_______________________________________________________________________________________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558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687" w:rsidRPr="00103B56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F276C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276C" w:rsidRPr="00103B56" w:rsidRDefault="000F27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lastRenderedPageBreak/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 ________________, 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___________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917AA4" w:rsidRDefault="00917AA4" w:rsidP="002D1C8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193F5A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sub_4066"/>
      <w:r w:rsidRPr="00193F5A">
        <w:rPr>
          <w:sz w:val="28"/>
          <w:szCs w:val="28"/>
        </w:rPr>
        <w:tab/>
      </w:r>
      <w:r>
        <w:rPr>
          <w:sz w:val="28"/>
          <w:szCs w:val="28"/>
        </w:rPr>
        <w:t>74</w:t>
      </w:r>
      <w:r w:rsidRPr="00193F5A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193F5A" w:rsidRPr="00193F5A" w:rsidRDefault="00193F5A" w:rsidP="00193F5A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3" w:name="sub_4661"/>
      <w:bookmarkEnd w:id="12"/>
      <w:r w:rsidRPr="00193F5A">
        <w:rPr>
          <w:sz w:val="28"/>
          <w:szCs w:val="28"/>
        </w:rPr>
        <w:t xml:space="preserve">1) </w:t>
      </w:r>
      <w:bookmarkStart w:id="14" w:name="sub_4667"/>
      <w:bookmarkEnd w:id="13"/>
      <w:r w:rsidRPr="00193F5A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193F5A">
          <w:rPr>
            <w:sz w:val="28"/>
            <w:szCs w:val="28"/>
          </w:rPr>
          <w:t>статье 15.1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193F5A">
        <w:rPr>
          <w:sz w:val="28"/>
          <w:szCs w:val="28"/>
        </w:rPr>
        <w:lastRenderedPageBreak/>
        <w:t xml:space="preserve">соответствующей муниципальной услуги в полном объеме в порядке, определенном </w:t>
      </w:r>
      <w:hyperlink r:id="rId12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3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№210-ФЗ.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193F5A">
          <w:rPr>
            <w:sz w:val="28"/>
            <w:szCs w:val="28"/>
          </w:rPr>
          <w:t>частью 1.3 статьи 16</w:t>
        </w:r>
      </w:hyperlink>
      <w:r w:rsidRPr="00193F5A">
        <w:rPr>
          <w:sz w:val="28"/>
          <w:szCs w:val="28"/>
        </w:rPr>
        <w:t xml:space="preserve"> № 210-ФЗ.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4"/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Предмет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93F5A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 органа местного самоуправления __________________________________,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68. Жалоба должна содержать: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681"/>
      <w:r w:rsidRPr="00193F5A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</w:t>
      </w:r>
      <w:r w:rsidRPr="00193F5A">
        <w:rPr>
          <w:sz w:val="28"/>
          <w:szCs w:val="28"/>
        </w:rPr>
        <w:lastRenderedPageBreak/>
        <w:t>услуг, решения и действия (бездействие) которых обжалуются;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682"/>
      <w:bookmarkEnd w:id="15"/>
      <w:r w:rsidRPr="00193F5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3"/>
      <w:bookmarkEnd w:id="16"/>
      <w:r w:rsidRPr="00193F5A">
        <w:rPr>
          <w:sz w:val="28"/>
          <w:szCs w:val="28"/>
        </w:rPr>
        <w:t>3) сведения об обжалуемых решениях и действиях (бездействии)</w:t>
      </w:r>
      <w:bookmarkStart w:id="18" w:name="sub_4684"/>
      <w:bookmarkEnd w:id="17"/>
      <w:r w:rsidRPr="00193F5A">
        <w:rPr>
          <w:sz w:val="28"/>
          <w:szCs w:val="28"/>
        </w:rPr>
        <w:t>;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93F5A" w:rsidRPr="00193F5A" w:rsidRDefault="00193F5A" w:rsidP="00193F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Органы  местного самоуправления</w:t>
      </w:r>
      <w:r w:rsidRPr="00193F5A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. Жалоба рассматривается органом местного самоуправления __________________________,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93F5A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подаются руководителям этих организаций.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9" w:name="Par11"/>
      <w:bookmarkEnd w:id="19"/>
      <w:r w:rsidRPr="00193F5A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7</w:t>
      </w:r>
      <w:r w:rsidRPr="00193F5A">
        <w:rPr>
          <w:sz w:val="28"/>
          <w:szCs w:val="28"/>
          <w:lang w:eastAsia="en-US"/>
        </w:rPr>
        <w:t>. Жалоба подается в письменной форме на бумажном носителе</w:t>
      </w:r>
      <w:r w:rsidRPr="00193F5A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</w:t>
      </w:r>
      <w:r w:rsidRPr="00193F5A">
        <w:rPr>
          <w:bCs/>
          <w:sz w:val="28"/>
          <w:szCs w:val="28"/>
          <w:lang w:eastAsia="en-US"/>
        </w:rPr>
        <w:lastRenderedPageBreak/>
        <w:t xml:space="preserve">организаций, </w:t>
      </w:r>
      <w:r w:rsidRPr="00193F5A">
        <w:rPr>
          <w:sz w:val="28"/>
          <w:szCs w:val="28"/>
        </w:rPr>
        <w:t xml:space="preserve">предусмотренных </w:t>
      </w:r>
      <w:hyperlink r:id="rId17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</w:t>
      </w:r>
      <w:r w:rsidRPr="00193F5A">
        <w:rPr>
          <w:b/>
          <w:bCs/>
          <w:sz w:val="28"/>
          <w:szCs w:val="28"/>
          <w:lang w:eastAsia="en-US"/>
        </w:rPr>
        <w:t xml:space="preserve"> </w:t>
      </w:r>
      <w:r w:rsidRPr="00193F5A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193F5A">
        <w:rPr>
          <w:sz w:val="28"/>
          <w:szCs w:val="28"/>
        </w:rPr>
        <w:t xml:space="preserve">. 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9</w:t>
      </w:r>
      <w:r w:rsidRPr="00193F5A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93F5A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Pr="00193F5A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93F5A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F5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8" w:history="1">
        <w:r w:rsidRPr="00193F5A">
          <w:rPr>
            <w:sz w:val="28"/>
            <w:szCs w:val="28"/>
          </w:rPr>
          <w:t>статьей</w:t>
        </w:r>
      </w:hyperlink>
      <w:r w:rsidRPr="00193F5A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93F5A">
        <w:rPr>
          <w:sz w:val="28"/>
          <w:szCs w:val="28"/>
          <w:lang w:eastAsia="en-US"/>
        </w:rPr>
        <w:t xml:space="preserve">. </w:t>
      </w:r>
      <w:r w:rsidRPr="00193F5A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hyperlink r:id="rId19" w:history="1">
        <w:r w:rsidRPr="00193F5A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193F5A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Сроки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83</w:t>
      </w:r>
      <w:r w:rsidRPr="00193F5A">
        <w:rPr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193F5A">
        <w:rPr>
          <w:sz w:val="28"/>
          <w:szCs w:val="28"/>
        </w:rPr>
        <w:t xml:space="preserve">предусмотренные </w:t>
      </w:r>
      <w:hyperlink r:id="rId20" w:history="1">
        <w:r w:rsidRPr="00193F5A">
          <w:rPr>
            <w:sz w:val="28"/>
            <w:szCs w:val="28"/>
          </w:rPr>
          <w:t>частью 1.1 статьи 16</w:t>
        </w:r>
      </w:hyperlink>
      <w:r w:rsidRPr="00193F5A">
        <w:rPr>
          <w:sz w:val="28"/>
          <w:szCs w:val="28"/>
        </w:rPr>
        <w:t xml:space="preserve"> № 210-ФЗ, </w:t>
      </w:r>
      <w:r w:rsidRPr="00193F5A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193F5A">
        <w:rPr>
          <w:sz w:val="28"/>
          <w:szCs w:val="28"/>
          <w:lang w:eastAsia="en-US"/>
        </w:rPr>
        <w:t>муниципальную</w:t>
      </w:r>
      <w:r w:rsidRPr="00193F5A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Результат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93F5A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193F5A" w:rsidRPr="00193F5A" w:rsidRDefault="00193F5A" w:rsidP="00193F5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93F5A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193F5A" w:rsidRPr="00193F5A" w:rsidRDefault="00193F5A" w:rsidP="00193F5A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93F5A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93F5A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93F5A">
          <w:rPr>
            <w:bCs/>
            <w:sz w:val="28"/>
            <w:szCs w:val="28"/>
            <w:lang w:eastAsia="en-US"/>
          </w:rPr>
          <w:t>пункте</w:t>
        </w:r>
      </w:hyperlink>
      <w:r w:rsidRPr="00193F5A">
        <w:rPr>
          <w:bCs/>
          <w:sz w:val="28"/>
          <w:szCs w:val="28"/>
          <w:lang w:eastAsia="en-US"/>
        </w:rPr>
        <w:t xml:space="preserve"> </w:t>
      </w:r>
      <w:r w:rsidR="004C534C" w:rsidRPr="004C534C">
        <w:rPr>
          <w:bCs/>
          <w:sz w:val="28"/>
          <w:szCs w:val="28"/>
          <w:lang w:eastAsia="en-US"/>
        </w:rPr>
        <w:t>84</w:t>
      </w:r>
      <w:r w:rsidRPr="004C534C">
        <w:rPr>
          <w:bCs/>
          <w:sz w:val="28"/>
          <w:szCs w:val="28"/>
          <w:lang w:eastAsia="en-US"/>
        </w:rPr>
        <w:t xml:space="preserve"> Административного регламента</w:t>
      </w:r>
      <w:r w:rsidRPr="00193F5A">
        <w:rPr>
          <w:bCs/>
          <w:sz w:val="28"/>
          <w:szCs w:val="28"/>
          <w:lang w:eastAsia="en-US"/>
        </w:rPr>
        <w:t>.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86</w:t>
      </w:r>
      <w:r w:rsidRPr="00193F5A">
        <w:rPr>
          <w:bCs/>
          <w:sz w:val="28"/>
          <w:szCs w:val="28"/>
          <w:lang w:eastAsia="en-US"/>
        </w:rPr>
        <w:t xml:space="preserve">. </w:t>
      </w:r>
      <w:r w:rsidRPr="00193F5A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93F5A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193F5A" w:rsidRPr="00193F5A" w:rsidRDefault="00193F5A" w:rsidP="00193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87</w:t>
      </w:r>
      <w:r w:rsidRPr="00193F5A">
        <w:rPr>
          <w:sz w:val="28"/>
          <w:szCs w:val="28"/>
        </w:rPr>
        <w:t xml:space="preserve">. </w:t>
      </w:r>
      <w:r w:rsidRPr="00193F5A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AA701E">
        <w:rPr>
          <w:sz w:val="28"/>
          <w:szCs w:val="28"/>
          <w:lang w:eastAsia="en-US"/>
        </w:rPr>
        <w:t>76</w:t>
      </w:r>
      <w:r w:rsidRPr="00193F5A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88</w:t>
      </w:r>
      <w:r w:rsidRPr="00193F5A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193F5A" w:rsidRPr="00193F5A" w:rsidRDefault="00193F5A" w:rsidP="00193F5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93F5A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193F5A" w:rsidRPr="00193F5A" w:rsidRDefault="00193F5A" w:rsidP="00193F5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8</w:t>
      </w:r>
      <w:r>
        <w:rPr>
          <w:bCs/>
          <w:sz w:val="28"/>
          <w:szCs w:val="28"/>
          <w:lang w:eastAsia="en-US"/>
        </w:rPr>
        <w:t>9</w:t>
      </w:r>
      <w:r w:rsidRPr="00193F5A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93F5A" w:rsidRPr="00193F5A" w:rsidRDefault="00193F5A" w:rsidP="00193F5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93F5A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lastRenderedPageBreak/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___________________________________________________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2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2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2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2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2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1" w:name="_GoBack"/>
      <w:bookmarkEnd w:id="2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D3FB3" w:rsidRPr="00C161A2" w:rsidRDefault="00ED3FB3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8B1030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ED3FB3" w:rsidRDefault="00ED3FB3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ED3FB3" w:rsidRDefault="00ED3FB3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8B103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ED3FB3" w:rsidRPr="00CD1FAC" w:rsidRDefault="00ED3FB3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26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00A" w:rsidRDefault="0071500A">
      <w:r>
        <w:separator/>
      </w:r>
    </w:p>
  </w:endnote>
  <w:endnote w:type="continuationSeparator" w:id="1">
    <w:p w:rsidR="0071500A" w:rsidRDefault="0071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64072"/>
      <w:docPartObj>
        <w:docPartGallery w:val="Page Numbers (Bottom of Page)"/>
        <w:docPartUnique/>
      </w:docPartObj>
    </w:sdtPr>
    <w:sdtContent>
      <w:p w:rsidR="00ED3FB3" w:rsidRDefault="008B1030" w:rsidP="00F31266">
        <w:pPr>
          <w:pStyle w:val="ad"/>
          <w:jc w:val="right"/>
        </w:pPr>
        <w:r>
          <w:fldChar w:fldCharType="begin"/>
        </w:r>
        <w:r w:rsidR="00ED3FB3">
          <w:instrText>PAGE   \* MERGEFORMAT</w:instrText>
        </w:r>
        <w:r>
          <w:fldChar w:fldCharType="separate"/>
        </w:r>
        <w:r w:rsidR="00C25B83">
          <w:rPr>
            <w:noProof/>
          </w:rPr>
          <w:t>25</w:t>
        </w:r>
        <w:r>
          <w:fldChar w:fldCharType="end"/>
        </w:r>
      </w:p>
    </w:sdtContent>
  </w:sdt>
  <w:p w:rsidR="00ED3FB3" w:rsidRDefault="00ED3FB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00A" w:rsidRDefault="0071500A">
      <w:r>
        <w:separator/>
      </w:r>
    </w:p>
  </w:footnote>
  <w:footnote w:type="continuationSeparator" w:id="1">
    <w:p w:rsidR="0071500A" w:rsidRDefault="00715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500A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030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3E95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418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25B83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7E" TargetMode="External"/><Relationship Id="rId18" Type="http://schemas.openxmlformats.org/officeDocument/2006/relationships/hyperlink" Target="consultantplus://offline/ref=8188C12DC598D1A95CF4C4C51F21BB449C84A87B0DDDB862A2860BFDEDF7A21B91AAC52410qBB1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A37A1BEB0A7DBE28DAAEF855DE8CBBF697E6C0C4213C6ACB2A14F2EE459F48690D310A36DFC68E1EqDm9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7A1BEB0A7DBE28DAAEF855DE8CBBF697E6C0C4213C6ACB2A14F2EE459F48690D310A36DFC68E1EqDm9F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DA3E51AE0180EC95543DCE6FD1FD774113BB293C9985922C80CA8C859F8AE379522880CB1K83CE" TargetMode="External"/><Relationship Id="rId19" Type="http://schemas.openxmlformats.org/officeDocument/2006/relationships/hyperlink" Target="consultantplus://offline/ref=C52D873195D1C21D6C120B6A49D35471040238F97A3725AD7F3A843224524E4F5750EED1F622L3u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5B39-902F-4693-9DBA-C2C426DC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8181</Words>
  <Characters>46635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секратарь</cp:lastModifiedBy>
  <cp:revision>6</cp:revision>
  <cp:lastPrinted>2017-01-19T10:44:00Z</cp:lastPrinted>
  <dcterms:created xsi:type="dcterms:W3CDTF">2017-04-13T07:14:00Z</dcterms:created>
  <dcterms:modified xsi:type="dcterms:W3CDTF">2018-08-08T07:29:00Z</dcterms:modified>
</cp:coreProperties>
</file>