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СОВЕТ ДЕПУТАТОВ</w:t>
      </w:r>
    </w:p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МУНИЦИПАЛЬНОГО ОБРАЗОВАНИЯ ГЕОРГИЕВСКИЙ СЕЛЬСОВЕТ АЛЕКСАНДРОВСКОГО РАЙОНА ОРЕНБУРГСКОЙ ОБЛАСТИ</w:t>
      </w:r>
    </w:p>
    <w:p w:rsidR="00FD502D" w:rsidRPr="00743A7A" w:rsidRDefault="00FD502D" w:rsidP="00FD502D">
      <w:pPr>
        <w:jc w:val="center"/>
        <w:rPr>
          <w:b/>
          <w:szCs w:val="28"/>
        </w:rPr>
      </w:pPr>
      <w:r w:rsidRPr="00743A7A">
        <w:rPr>
          <w:b/>
          <w:szCs w:val="28"/>
        </w:rPr>
        <w:t>ТРЕТИЙ СОЗЫВ</w:t>
      </w:r>
    </w:p>
    <w:p w:rsidR="00FD502D" w:rsidRDefault="00FD502D" w:rsidP="00FD502D">
      <w:pPr>
        <w:jc w:val="center"/>
        <w:rPr>
          <w:b/>
        </w:rPr>
      </w:pPr>
    </w:p>
    <w:p w:rsidR="00FD502D" w:rsidRDefault="00853A19" w:rsidP="00FD502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</w:t>
      </w:r>
      <w:r w:rsidR="00FD502D">
        <w:rPr>
          <w:b/>
        </w:rPr>
        <w:t>Е Ш Е Н И Е</w:t>
      </w:r>
    </w:p>
    <w:p w:rsidR="00FD502D" w:rsidRDefault="00FD502D" w:rsidP="00FD502D"/>
    <w:p w:rsidR="00FD502D" w:rsidRDefault="00E302C5" w:rsidP="00FD502D">
      <w:pPr>
        <w:ind w:right="-1"/>
        <w:jc w:val="center"/>
        <w:rPr>
          <w:szCs w:val="28"/>
        </w:rPr>
      </w:pPr>
      <w:r>
        <w:rPr>
          <w:szCs w:val="28"/>
        </w:rPr>
        <w:t>29</w:t>
      </w:r>
      <w:r w:rsidR="00335FB9">
        <w:rPr>
          <w:szCs w:val="28"/>
        </w:rPr>
        <w:t>.</w:t>
      </w:r>
      <w:r>
        <w:rPr>
          <w:szCs w:val="28"/>
        </w:rPr>
        <w:t>06</w:t>
      </w:r>
      <w:r w:rsidR="00335FB9">
        <w:rPr>
          <w:szCs w:val="28"/>
        </w:rPr>
        <w:t>.2018</w:t>
      </w:r>
      <w:r w:rsidR="00FD502D">
        <w:rPr>
          <w:szCs w:val="28"/>
        </w:rPr>
        <w:t xml:space="preserve">г.                                     </w:t>
      </w:r>
      <w:proofErr w:type="gramStart"/>
      <w:r w:rsidR="00FD502D">
        <w:rPr>
          <w:szCs w:val="28"/>
        </w:rPr>
        <w:t>с</w:t>
      </w:r>
      <w:proofErr w:type="gramEnd"/>
      <w:r w:rsidR="00FD502D">
        <w:rPr>
          <w:szCs w:val="28"/>
        </w:rPr>
        <w:t xml:space="preserve">. Георгиевка                                            </w:t>
      </w:r>
      <w:r w:rsidR="0063649E">
        <w:rPr>
          <w:szCs w:val="28"/>
        </w:rPr>
        <w:t>№97</w:t>
      </w:r>
    </w:p>
    <w:p w:rsidR="00E847C7" w:rsidRDefault="00E847C7" w:rsidP="00E847C7"/>
    <w:p w:rsidR="00D25D9E" w:rsidRDefault="00FD72C2" w:rsidP="00D25D9E">
      <w:pPr>
        <w:ind w:right="-2"/>
        <w:jc w:val="center"/>
        <w:rPr>
          <w:szCs w:val="28"/>
        </w:rPr>
      </w:pPr>
      <w:r>
        <w:rPr>
          <w:szCs w:val="28"/>
        </w:rPr>
        <w:t xml:space="preserve">О внесение изменений в решение Совета депутатов </w:t>
      </w:r>
      <w:r w:rsidR="002547EC">
        <w:rPr>
          <w:szCs w:val="28"/>
        </w:rPr>
        <w:t>от 31.10.2017г. № 74 «</w:t>
      </w:r>
      <w:r w:rsidR="00E55925">
        <w:rPr>
          <w:szCs w:val="28"/>
        </w:rPr>
        <w:t>Об утверждении Положения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Георгиевский сельсовет</w:t>
      </w:r>
      <w:r w:rsidR="002547EC">
        <w:rPr>
          <w:szCs w:val="28"/>
        </w:rPr>
        <w:t>»</w:t>
      </w:r>
    </w:p>
    <w:p w:rsidR="00D25D9E" w:rsidRDefault="00D25D9E" w:rsidP="00D25D9E">
      <w:pPr>
        <w:jc w:val="both"/>
        <w:rPr>
          <w:szCs w:val="28"/>
        </w:rPr>
      </w:pPr>
    </w:p>
    <w:p w:rsidR="00D25D9E" w:rsidRDefault="00D25D9E" w:rsidP="00E55925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E55925">
        <w:rPr>
          <w:szCs w:val="28"/>
        </w:rPr>
        <w:t>На основании пункта 7.1 ча</w:t>
      </w:r>
      <w:r w:rsidR="00077B7C">
        <w:rPr>
          <w:szCs w:val="28"/>
        </w:rPr>
        <w:t>сти 1 статьи 14</w:t>
      </w:r>
      <w:r w:rsidR="00E55925">
        <w:rPr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DC5BEB">
        <w:rPr>
          <w:szCs w:val="28"/>
        </w:rPr>
        <w:t>ого закона от 06.03.2006 № 35-ФЗ</w:t>
      </w:r>
      <w:r w:rsidR="00E55925">
        <w:rPr>
          <w:szCs w:val="28"/>
        </w:rPr>
        <w:t xml:space="preserve"> «О противодействии терроризму», Федерального закона от 25.07.2002 № 114-ФЗ «О противодействии экстремисткой деятельности», Концепции противодействия терроризму в Российской Федерации,  утвержденной Президентом Российской Федерации 05.10.2009, руководствуясь статьей 27 Устава муниципального образования Георгиевского сельсовета Совет депутатов</w:t>
      </w:r>
      <w:proofErr w:type="gramEnd"/>
      <w:r w:rsidR="00E55925">
        <w:rPr>
          <w:szCs w:val="28"/>
        </w:rPr>
        <w:t xml:space="preserve"> Решил:</w:t>
      </w:r>
    </w:p>
    <w:p w:rsidR="002547EC" w:rsidRPr="00CD1711" w:rsidRDefault="00E55925" w:rsidP="00CD1711">
      <w:pPr>
        <w:pStyle w:val="a3"/>
        <w:numPr>
          <w:ilvl w:val="0"/>
          <w:numId w:val="13"/>
        </w:numPr>
        <w:ind w:left="0" w:right="-2" w:firstLine="0"/>
        <w:jc w:val="both"/>
        <w:rPr>
          <w:sz w:val="28"/>
          <w:szCs w:val="28"/>
        </w:rPr>
      </w:pPr>
      <w:proofErr w:type="spellStart"/>
      <w:r w:rsidRPr="00CD1711">
        <w:rPr>
          <w:sz w:val="28"/>
        </w:rPr>
        <w:t>Утвердить</w:t>
      </w:r>
      <w:proofErr w:type="spellEnd"/>
      <w:r w:rsidRPr="00CD1711">
        <w:rPr>
          <w:sz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внесение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изменений</w:t>
      </w:r>
      <w:proofErr w:type="spellEnd"/>
      <w:r w:rsidR="002547EC" w:rsidRPr="00CD1711">
        <w:rPr>
          <w:sz w:val="28"/>
          <w:szCs w:val="28"/>
        </w:rPr>
        <w:t xml:space="preserve"> в </w:t>
      </w:r>
      <w:proofErr w:type="spellStart"/>
      <w:r w:rsidR="002547EC" w:rsidRPr="00CD1711">
        <w:rPr>
          <w:sz w:val="28"/>
          <w:szCs w:val="28"/>
        </w:rPr>
        <w:t>решение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Совета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депутатов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от</w:t>
      </w:r>
      <w:proofErr w:type="spellEnd"/>
      <w:r w:rsidR="002547EC" w:rsidRPr="00CD1711">
        <w:rPr>
          <w:sz w:val="28"/>
          <w:szCs w:val="28"/>
        </w:rPr>
        <w:t xml:space="preserve"> 31.10.2017г. № 74 «</w:t>
      </w:r>
      <w:proofErr w:type="spellStart"/>
      <w:r w:rsidR="002547EC" w:rsidRPr="00CD1711">
        <w:rPr>
          <w:sz w:val="28"/>
          <w:szCs w:val="28"/>
        </w:rPr>
        <w:t>Об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утверждении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Положения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об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участии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органов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местного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самоуправления</w:t>
      </w:r>
      <w:proofErr w:type="spellEnd"/>
      <w:r w:rsidR="002547EC" w:rsidRPr="00CD1711">
        <w:rPr>
          <w:sz w:val="28"/>
          <w:szCs w:val="28"/>
        </w:rPr>
        <w:t xml:space="preserve"> в </w:t>
      </w:r>
      <w:proofErr w:type="spellStart"/>
      <w:r w:rsidR="002547EC" w:rsidRPr="00CD1711">
        <w:rPr>
          <w:sz w:val="28"/>
          <w:szCs w:val="28"/>
        </w:rPr>
        <w:t>профилактике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терроризма</w:t>
      </w:r>
      <w:proofErr w:type="spellEnd"/>
      <w:r w:rsidR="002547EC" w:rsidRPr="00CD1711">
        <w:rPr>
          <w:sz w:val="28"/>
          <w:szCs w:val="28"/>
        </w:rPr>
        <w:t xml:space="preserve"> и </w:t>
      </w:r>
      <w:proofErr w:type="spellStart"/>
      <w:r w:rsidR="002547EC" w:rsidRPr="00CD1711">
        <w:rPr>
          <w:sz w:val="28"/>
          <w:szCs w:val="28"/>
        </w:rPr>
        <w:t>экстремизма</w:t>
      </w:r>
      <w:proofErr w:type="spellEnd"/>
      <w:r w:rsidR="002547EC" w:rsidRPr="00CD1711">
        <w:rPr>
          <w:sz w:val="28"/>
          <w:szCs w:val="28"/>
        </w:rPr>
        <w:t xml:space="preserve">, </w:t>
      </w:r>
      <w:proofErr w:type="spellStart"/>
      <w:r w:rsidR="002547EC" w:rsidRPr="00CD1711">
        <w:rPr>
          <w:sz w:val="28"/>
          <w:szCs w:val="28"/>
        </w:rPr>
        <w:t>минимизации</w:t>
      </w:r>
      <w:proofErr w:type="spellEnd"/>
      <w:r w:rsidR="002547EC" w:rsidRPr="00CD1711">
        <w:rPr>
          <w:sz w:val="28"/>
          <w:szCs w:val="28"/>
        </w:rPr>
        <w:t xml:space="preserve"> и (</w:t>
      </w:r>
      <w:proofErr w:type="spellStart"/>
      <w:r w:rsidR="002547EC" w:rsidRPr="00CD1711">
        <w:rPr>
          <w:sz w:val="28"/>
          <w:szCs w:val="28"/>
        </w:rPr>
        <w:t>или</w:t>
      </w:r>
      <w:proofErr w:type="spellEnd"/>
      <w:r w:rsidR="002547EC" w:rsidRPr="00CD1711">
        <w:rPr>
          <w:sz w:val="28"/>
          <w:szCs w:val="28"/>
        </w:rPr>
        <w:t xml:space="preserve">) </w:t>
      </w:r>
      <w:proofErr w:type="spellStart"/>
      <w:r w:rsidR="002547EC" w:rsidRPr="00CD1711">
        <w:rPr>
          <w:sz w:val="28"/>
          <w:szCs w:val="28"/>
        </w:rPr>
        <w:t>ликвидации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последствий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их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проявлений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на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территории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муниципального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образования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Георгиевский</w:t>
      </w:r>
      <w:proofErr w:type="spellEnd"/>
      <w:r w:rsidR="002547EC" w:rsidRPr="00CD1711">
        <w:rPr>
          <w:sz w:val="28"/>
          <w:szCs w:val="28"/>
        </w:rPr>
        <w:t xml:space="preserve"> </w:t>
      </w:r>
      <w:proofErr w:type="spellStart"/>
      <w:r w:rsidR="002547EC" w:rsidRPr="00CD1711">
        <w:rPr>
          <w:sz w:val="28"/>
          <w:szCs w:val="28"/>
        </w:rPr>
        <w:t>сельсовет</w:t>
      </w:r>
      <w:proofErr w:type="spellEnd"/>
      <w:r w:rsidR="002547EC" w:rsidRPr="00CD1711">
        <w:rPr>
          <w:sz w:val="28"/>
          <w:szCs w:val="28"/>
        </w:rPr>
        <w:t>»</w:t>
      </w:r>
    </w:p>
    <w:p w:rsidR="00CD1711" w:rsidRPr="008E2FA1" w:rsidRDefault="008E2FA1" w:rsidP="008E2FA1">
      <w:pPr>
        <w:ind w:right="-2"/>
        <w:jc w:val="both"/>
        <w:rPr>
          <w:szCs w:val="28"/>
        </w:rPr>
      </w:pPr>
      <w:r w:rsidRPr="008E2FA1">
        <w:rPr>
          <w:szCs w:val="28"/>
        </w:rPr>
        <w:t>1.</w:t>
      </w:r>
      <w:r>
        <w:rPr>
          <w:szCs w:val="28"/>
        </w:rPr>
        <w:t xml:space="preserve">1. </w:t>
      </w:r>
      <w:r w:rsidR="00CD1711" w:rsidRPr="008E2FA1">
        <w:rPr>
          <w:szCs w:val="28"/>
        </w:rPr>
        <w:t>Пункт 2 раздела 1 Положения изложить в новой редакции следующим содержанием:</w:t>
      </w:r>
    </w:p>
    <w:p w:rsidR="00CD1711" w:rsidRPr="00C35B0C" w:rsidRDefault="00CD1711" w:rsidP="00CD1711">
      <w:pPr>
        <w:pStyle w:val="a3"/>
        <w:numPr>
          <w:ilvl w:val="0"/>
          <w:numId w:val="9"/>
        </w:numPr>
        <w:ind w:left="0" w:firstLine="709"/>
        <w:jc w:val="both"/>
        <w:rPr>
          <w:iCs/>
          <w:color w:val="000000"/>
          <w:szCs w:val="28"/>
        </w:rPr>
      </w:pPr>
      <w:r>
        <w:rPr>
          <w:iCs/>
          <w:color w:val="000000"/>
          <w:sz w:val="28"/>
          <w:szCs w:val="28"/>
          <w:lang w:val="ru-RU"/>
        </w:rPr>
        <w:t>Полномочия по решению вопроса местного значения по участию в профилактике терроризма и экстремизма, минимизации и (или) ликвидации последствий их проявлений на территории муниципального образования Георгиевский сельсовет осуществляет глава Георгиевского сельсовета, Совет депутатов Георгиевского сельсовета, администрация Георгиевского сельсовета».</w:t>
      </w:r>
    </w:p>
    <w:p w:rsidR="00CD1711" w:rsidRDefault="008E2FA1" w:rsidP="00CD1711">
      <w:pPr>
        <w:ind w:right="-2"/>
        <w:jc w:val="both"/>
        <w:rPr>
          <w:szCs w:val="28"/>
        </w:rPr>
      </w:pPr>
      <w:r>
        <w:rPr>
          <w:szCs w:val="28"/>
        </w:rPr>
        <w:t>1.2. Пункт 1 раздела 3 Положения изложить в новой редакции следующим содержанием: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Глава муниципального образования как высшее должностное лицо муниципального образования наделяется полномочиями по решению вопросов местного значения: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образования, администрации сельсовета;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подписывает и обнародует в порядке, установленном Уставом муниципального образования, решения Совета депутатов сельсовета;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в) издает в пределах своих полномочий правовые акты;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г) вправе требовать созыва внеочередного заседания Совета депутатов муниципального образования;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>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е) заключает договоры и соглашения от имени муниципального образования;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ж) принимает меры по обеспечению и защите интересов муниципального образования в суде, арбитражном суде, а также государственных органах;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з</w:t>
      </w:r>
      <w:proofErr w:type="spellEnd"/>
      <w:r>
        <w:rPr>
          <w:color w:val="000000"/>
          <w:szCs w:val="28"/>
        </w:rPr>
        <w:t>) осуществляет личный прием граждан, рассматривает предложения, заявления и жалобы граждан, принимает по ним решения;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и) обеспечивает опубликование муниципальных правовых актов, затрагивающие права, свободы и обязанности человека и гражданина;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к) обладает правом внесения в </w:t>
      </w:r>
      <w:r w:rsidR="00C509AA">
        <w:rPr>
          <w:color w:val="000000"/>
          <w:szCs w:val="28"/>
        </w:rPr>
        <w:t>Совет депутатов проектов устава</w:t>
      </w:r>
      <w:r>
        <w:rPr>
          <w:color w:val="000000"/>
          <w:szCs w:val="28"/>
        </w:rPr>
        <w:t>, изменений и дополнений в устав и иных муниципальных правовых актов;</w:t>
      </w:r>
    </w:p>
    <w:p w:rsidR="008E2FA1" w:rsidRDefault="008E2FA1" w:rsidP="008E2FA1">
      <w:pPr>
        <w:ind w:firstLine="709"/>
        <w:jc w:val="both"/>
        <w:rPr>
          <w:bCs/>
          <w:iCs/>
          <w:color w:val="000000"/>
          <w:spacing w:val="1"/>
          <w:szCs w:val="28"/>
          <w:shd w:val="clear" w:color="auto" w:fill="FFFF00"/>
          <w:lang w:eastAsia="zh-CN"/>
        </w:rPr>
      </w:pPr>
      <w:r>
        <w:rPr>
          <w:color w:val="000000"/>
          <w:szCs w:val="28"/>
        </w:rPr>
        <w:t>2. Глава муниципального образования по организации деятельности Совета депутатов муниципального образования:</w:t>
      </w:r>
    </w:p>
    <w:p w:rsidR="008E2FA1" w:rsidRDefault="008E2FA1" w:rsidP="008E2FA1">
      <w:pPr>
        <w:ind w:firstLine="709"/>
        <w:jc w:val="both"/>
        <w:rPr>
          <w:bCs/>
          <w:iCs/>
          <w:color w:val="000000"/>
          <w:spacing w:val="1"/>
          <w:szCs w:val="28"/>
          <w:shd w:val="clear" w:color="auto" w:fill="FFFF00"/>
        </w:rPr>
      </w:pPr>
      <w:r>
        <w:rPr>
          <w:bCs/>
          <w:iCs/>
          <w:color w:val="000000"/>
          <w:spacing w:val="1"/>
          <w:szCs w:val="28"/>
        </w:rPr>
        <w:t>1) организует работу Совета депутатов, координирует деятельность постоянных и временных комиссий, дает поручения по вопросам их ведения;</w:t>
      </w:r>
    </w:p>
    <w:p w:rsidR="008E2FA1" w:rsidRDefault="008E2FA1" w:rsidP="008E2FA1">
      <w:pPr>
        <w:ind w:firstLine="709"/>
        <w:jc w:val="both"/>
        <w:rPr>
          <w:bCs/>
          <w:iCs/>
          <w:color w:val="000000"/>
          <w:spacing w:val="1"/>
          <w:szCs w:val="28"/>
          <w:shd w:val="clear" w:color="auto" w:fill="FFFF00"/>
        </w:rPr>
      </w:pPr>
      <w:r>
        <w:rPr>
          <w:bCs/>
          <w:iCs/>
          <w:color w:val="000000"/>
          <w:spacing w:val="1"/>
          <w:szCs w:val="28"/>
        </w:rPr>
        <w:t>2) издает постановления и распоряжения по вопросам организации деятельности Совета депутатов, подписывает решения Совета депутатов;</w:t>
      </w:r>
    </w:p>
    <w:p w:rsidR="008E2FA1" w:rsidRDefault="008E2FA1" w:rsidP="008E2FA1">
      <w:pPr>
        <w:ind w:firstLine="709"/>
        <w:jc w:val="both"/>
        <w:rPr>
          <w:bCs/>
          <w:iCs/>
          <w:color w:val="000000"/>
          <w:spacing w:val="1"/>
          <w:szCs w:val="28"/>
          <w:shd w:val="clear" w:color="auto" w:fill="FFFF00"/>
        </w:rPr>
      </w:pPr>
      <w:r>
        <w:rPr>
          <w:bCs/>
          <w:iCs/>
          <w:color w:val="000000"/>
          <w:spacing w:val="1"/>
          <w:szCs w:val="28"/>
        </w:rPr>
        <w:t>3) представляет Совет депутатов в отношениях с населением муниципального образования, органами государственной власти, органами и должностными лицами местного самоуправления, учреждениями и организациями независимо от их форм собственности;</w:t>
      </w:r>
    </w:p>
    <w:p w:rsidR="008E2FA1" w:rsidRDefault="008E2FA1" w:rsidP="008E2FA1">
      <w:pPr>
        <w:ind w:firstLine="709"/>
        <w:jc w:val="both"/>
        <w:rPr>
          <w:bCs/>
          <w:iCs/>
          <w:color w:val="000000"/>
          <w:spacing w:val="1"/>
          <w:szCs w:val="28"/>
          <w:shd w:val="clear" w:color="auto" w:fill="FFFF00"/>
        </w:rPr>
      </w:pPr>
      <w:r>
        <w:rPr>
          <w:bCs/>
          <w:iCs/>
          <w:color w:val="000000"/>
          <w:spacing w:val="1"/>
          <w:szCs w:val="28"/>
        </w:rPr>
        <w:t>4) обеспечивает взаимодействие Совета депутатов муниципального образования с органами местного самоуправления других муниципальных образований;</w:t>
      </w:r>
    </w:p>
    <w:p w:rsidR="008E2FA1" w:rsidRDefault="008E2FA1" w:rsidP="008E2FA1">
      <w:pPr>
        <w:ind w:firstLine="709"/>
        <w:jc w:val="both"/>
        <w:rPr>
          <w:bCs/>
          <w:iCs/>
          <w:color w:val="000000"/>
          <w:spacing w:val="1"/>
          <w:szCs w:val="28"/>
          <w:shd w:val="clear" w:color="auto" w:fill="FFFF00"/>
        </w:rPr>
      </w:pPr>
      <w:r>
        <w:rPr>
          <w:bCs/>
          <w:iCs/>
          <w:color w:val="000000"/>
          <w:spacing w:val="1"/>
          <w:szCs w:val="28"/>
        </w:rPr>
        <w:t>5) информирует население муниципального образования о деятельности Совета депутатов;</w:t>
      </w:r>
    </w:p>
    <w:p w:rsidR="008E2FA1" w:rsidRDefault="008E2FA1" w:rsidP="008E2FA1">
      <w:pPr>
        <w:ind w:firstLine="709"/>
        <w:jc w:val="both"/>
        <w:rPr>
          <w:szCs w:val="28"/>
          <w:shd w:val="clear" w:color="auto" w:fill="FFFF99"/>
        </w:rPr>
      </w:pPr>
      <w:r>
        <w:rPr>
          <w:bCs/>
          <w:iCs/>
          <w:color w:val="000000"/>
          <w:spacing w:val="1"/>
          <w:szCs w:val="28"/>
        </w:rPr>
        <w:t>6)</w:t>
      </w:r>
      <w:r>
        <w:rPr>
          <w:szCs w:val="28"/>
        </w:rPr>
        <w:t xml:space="preserve">  созывает заседания Совета депутатов, доводит до сведения депутатов Совета депутатов время и место их проведения, а также проект повестки дня;</w:t>
      </w:r>
    </w:p>
    <w:p w:rsidR="008E2FA1" w:rsidRDefault="008E2FA1" w:rsidP="008E2FA1">
      <w:pPr>
        <w:ind w:firstLine="709"/>
        <w:jc w:val="both"/>
        <w:rPr>
          <w:szCs w:val="28"/>
          <w:shd w:val="clear" w:color="auto" w:fill="FFFF99"/>
        </w:rPr>
      </w:pPr>
      <w:r>
        <w:rPr>
          <w:szCs w:val="28"/>
        </w:rPr>
        <w:t>7) ведет заседания Совета депутатов;</w:t>
      </w:r>
    </w:p>
    <w:p w:rsidR="008E2FA1" w:rsidRDefault="008E2FA1" w:rsidP="008E2FA1">
      <w:pPr>
        <w:ind w:firstLine="709"/>
        <w:jc w:val="both"/>
        <w:rPr>
          <w:szCs w:val="28"/>
          <w:shd w:val="clear" w:color="auto" w:fill="FFFF99"/>
        </w:rPr>
      </w:pPr>
      <w:r>
        <w:rPr>
          <w:szCs w:val="28"/>
        </w:rPr>
        <w:t>8) оказывает содействие депутатам Совета депутатов в осуществлении ими своих полномочий, организует обеспечение их необходимой информацией;</w:t>
      </w:r>
    </w:p>
    <w:p w:rsidR="008E2FA1" w:rsidRDefault="008E2FA1" w:rsidP="008E2FA1">
      <w:pPr>
        <w:ind w:firstLine="709"/>
        <w:jc w:val="both"/>
        <w:rPr>
          <w:color w:val="000000"/>
          <w:szCs w:val="28"/>
          <w:shd w:val="clear" w:color="auto" w:fill="FFFF99"/>
        </w:rPr>
      </w:pPr>
      <w:r>
        <w:rPr>
          <w:szCs w:val="28"/>
        </w:rPr>
        <w:t xml:space="preserve"> 9) принимает меры по обеспечению гласности в работе Совета депутатов;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10) осуществляет иные полномочия в соответствии с настоящим Уставом.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Глава муниципального образования по руководству и организации деятельности администрации: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2) организует работу по подготовке проекта местного бюджета, проектов планов и программ развития муниципального образования;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организует исполнение местного бюджета, распоряжается сметой расходов администрации муниципального образования;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 представляет на утверждение Совету депутатов проект бюджета муниципального образования и отчет о его исполнении;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 вносит в Совет депутатов проекты и дает заключения на проекты нормативных правовых актов Совета депутатов, предусматривающих установление, введение в действие и прекращение действия местных налогов, установление налоговых льгот по местным налогам, оснований и порядка их применения, осуществление расходов из средств местного бюджета;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6) вносит в Совет депутатов проекты иных муниципальных правовых актов, принятие которых входит в компетенцию Совета депутатов;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7) представляет Совету депутатов проекты нормативных правовых актов, определяющих порядок управления имуществом, находящимся в муниципальной собственности;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8) организует разработку порядка формирования, размещения, исполнения и </w:t>
      </w:r>
      <w:proofErr w:type="gramStart"/>
      <w:r>
        <w:rPr>
          <w:color w:val="000000"/>
          <w:szCs w:val="28"/>
        </w:rPr>
        <w:t>контроля за</w:t>
      </w:r>
      <w:proofErr w:type="gramEnd"/>
      <w:r>
        <w:rPr>
          <w:color w:val="000000"/>
          <w:szCs w:val="28"/>
        </w:rPr>
        <w:t xml:space="preserve"> исполнением муниципального заказа;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9) представляет на утверждение Совету депутатов структуру администрации муниципального образования, формирует администрацию муниципального образования;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10)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11) руководит разработкой цен и тарифов на товары и услуги, производимые и оказываемые муниципальными предприятиями и учреждениями;</w:t>
      </w:r>
    </w:p>
    <w:p w:rsidR="008E2FA1" w:rsidRDefault="008E2FA1" w:rsidP="008E2FA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12) осуществляет иные полномочия, установленные федеральными законами, законами Оренбургской области, настоящим Уставом и нормативными правовыми актами Совета депутатов.</w:t>
      </w:r>
    </w:p>
    <w:p w:rsidR="008E2FA1" w:rsidRDefault="008E2FA1" w:rsidP="008E2FA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1.3. Пункт 3 раздела 3 Положения дополнить подпунктами 3.9 и 3.10 следующего содержания:</w:t>
      </w:r>
    </w:p>
    <w:p w:rsidR="008E2FA1" w:rsidRDefault="008E2FA1" w:rsidP="008E2FA1">
      <w:pPr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3.9.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8E2FA1" w:rsidRDefault="008E2FA1" w:rsidP="008E2FA1">
      <w:pPr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3.10.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проявлений».</w:t>
      </w:r>
    </w:p>
    <w:p w:rsidR="00614B21" w:rsidRDefault="00614B21" w:rsidP="00614B21">
      <w:pPr>
        <w:jc w:val="both"/>
        <w:rPr>
          <w:bCs/>
          <w:szCs w:val="28"/>
        </w:rPr>
      </w:pPr>
      <w:r w:rsidRPr="00752314">
        <w:rPr>
          <w:color w:val="000000"/>
          <w:szCs w:val="28"/>
        </w:rPr>
        <w:t>2.</w:t>
      </w:r>
      <w:r w:rsidR="001D5872">
        <w:rPr>
          <w:color w:val="000000"/>
          <w:szCs w:val="28"/>
        </w:rPr>
        <w:t xml:space="preserve">  </w:t>
      </w:r>
      <w:r w:rsidR="008E2FA1">
        <w:rPr>
          <w:color w:val="000000"/>
          <w:szCs w:val="28"/>
        </w:rPr>
        <w:t xml:space="preserve"> </w:t>
      </w:r>
      <w:proofErr w:type="gramStart"/>
      <w:r w:rsidRPr="00752314">
        <w:rPr>
          <w:color w:val="000000"/>
          <w:szCs w:val="28"/>
        </w:rPr>
        <w:t>Контроль за</w:t>
      </w:r>
      <w:proofErr w:type="gramEnd"/>
      <w:r w:rsidRPr="00752314">
        <w:rPr>
          <w:color w:val="000000"/>
          <w:szCs w:val="28"/>
        </w:rPr>
        <w:t xml:space="preserve"> исполнением настоящего решения </w:t>
      </w:r>
      <w:r w:rsidR="00CA2C36">
        <w:rPr>
          <w:color w:val="000000"/>
          <w:szCs w:val="28"/>
        </w:rPr>
        <w:t>оставляю за собой</w:t>
      </w:r>
      <w:r>
        <w:rPr>
          <w:color w:val="000000"/>
          <w:szCs w:val="28"/>
        </w:rPr>
        <w:t>.</w:t>
      </w:r>
    </w:p>
    <w:p w:rsidR="00614B21" w:rsidRDefault="00614B21" w:rsidP="00614B21">
      <w:pPr>
        <w:jc w:val="both"/>
        <w:rPr>
          <w:color w:val="000000"/>
          <w:szCs w:val="28"/>
        </w:rPr>
      </w:pPr>
      <w:r w:rsidRPr="00CB7D0F">
        <w:rPr>
          <w:color w:val="000000"/>
          <w:szCs w:val="28"/>
        </w:rPr>
        <w:t xml:space="preserve">3. </w:t>
      </w:r>
      <w:r w:rsidRPr="007C2B09">
        <w:rPr>
          <w:color w:val="000000"/>
          <w:szCs w:val="28"/>
        </w:rPr>
        <w:t xml:space="preserve">Решение вступает в силу после официального </w:t>
      </w:r>
      <w:r w:rsidR="00077B7C">
        <w:rPr>
          <w:color w:val="000000"/>
          <w:szCs w:val="28"/>
        </w:rPr>
        <w:t>опубликования</w:t>
      </w:r>
      <w:r w:rsidRPr="007C2B09">
        <w:rPr>
          <w:color w:val="000000"/>
          <w:szCs w:val="28"/>
        </w:rPr>
        <w:t xml:space="preserve"> путем размещения на сайте администрации в сети Интернет и на информационных стендах администрации.</w:t>
      </w:r>
    </w:p>
    <w:p w:rsidR="008E2FA1" w:rsidRPr="00D35593" w:rsidRDefault="008E2FA1" w:rsidP="00614B21">
      <w:pPr>
        <w:jc w:val="both"/>
        <w:rPr>
          <w:bCs/>
          <w:szCs w:val="28"/>
        </w:rPr>
      </w:pPr>
    </w:p>
    <w:p w:rsidR="001C4761" w:rsidRDefault="001C4761" w:rsidP="001C4761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Глава муниципального образования</w:t>
      </w:r>
    </w:p>
    <w:p w:rsidR="001C4761" w:rsidRDefault="001C4761" w:rsidP="001C4761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     Т.М. Абдразаков</w:t>
      </w:r>
    </w:p>
    <w:p w:rsidR="008E2FA1" w:rsidRDefault="008E2FA1" w:rsidP="00D25D9E">
      <w:pPr>
        <w:jc w:val="both"/>
        <w:rPr>
          <w:szCs w:val="28"/>
        </w:rPr>
      </w:pPr>
    </w:p>
    <w:p w:rsidR="008E2FA1" w:rsidRDefault="008E2FA1" w:rsidP="00D25D9E">
      <w:pPr>
        <w:jc w:val="both"/>
        <w:rPr>
          <w:szCs w:val="28"/>
        </w:rPr>
      </w:pPr>
    </w:p>
    <w:p w:rsidR="008E2FA1" w:rsidRDefault="008E2FA1" w:rsidP="00D25D9E">
      <w:pPr>
        <w:jc w:val="both"/>
        <w:rPr>
          <w:szCs w:val="28"/>
        </w:rPr>
      </w:pPr>
    </w:p>
    <w:p w:rsidR="00D25D9E" w:rsidRDefault="00614B21" w:rsidP="00D25D9E">
      <w:pPr>
        <w:jc w:val="both"/>
      </w:pPr>
      <w:r>
        <w:t>Разослано: в дело, прокурору.</w:t>
      </w:r>
    </w:p>
    <w:sectPr w:rsidR="00D25D9E" w:rsidSect="008E2FA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E62"/>
    <w:multiLevelType w:val="hybridMultilevel"/>
    <w:tmpl w:val="E1DC434C"/>
    <w:lvl w:ilvl="0" w:tplc="4ED0D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1844D6"/>
    <w:multiLevelType w:val="hybridMultilevel"/>
    <w:tmpl w:val="8B607AAC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B5CB5"/>
    <w:multiLevelType w:val="hybridMultilevel"/>
    <w:tmpl w:val="BBE61E18"/>
    <w:lvl w:ilvl="0" w:tplc="F3B06F6C">
      <w:start w:val="1"/>
      <w:numFmt w:val="decimal"/>
      <w:lvlText w:val="%1."/>
      <w:lvlJc w:val="left"/>
      <w:pPr>
        <w:ind w:left="122" w:hanging="49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A58CA20">
      <w:numFmt w:val="none"/>
      <w:lvlText w:val=""/>
      <w:lvlJc w:val="left"/>
      <w:pPr>
        <w:tabs>
          <w:tab w:val="num" w:pos="360"/>
        </w:tabs>
      </w:pPr>
    </w:lvl>
    <w:lvl w:ilvl="2" w:tplc="E1C012A4">
      <w:start w:val="1"/>
      <w:numFmt w:val="bullet"/>
      <w:lvlText w:val="•"/>
      <w:lvlJc w:val="left"/>
      <w:pPr>
        <w:ind w:left="1200" w:hanging="492"/>
      </w:pPr>
      <w:rPr>
        <w:rFonts w:hint="default"/>
      </w:rPr>
    </w:lvl>
    <w:lvl w:ilvl="3" w:tplc="7ED42CCA">
      <w:start w:val="1"/>
      <w:numFmt w:val="bullet"/>
      <w:lvlText w:val="•"/>
      <w:lvlJc w:val="left"/>
      <w:pPr>
        <w:ind w:left="2281" w:hanging="492"/>
      </w:pPr>
      <w:rPr>
        <w:rFonts w:hint="default"/>
      </w:rPr>
    </w:lvl>
    <w:lvl w:ilvl="4" w:tplc="C59ED934">
      <w:start w:val="1"/>
      <w:numFmt w:val="bullet"/>
      <w:lvlText w:val="•"/>
      <w:lvlJc w:val="left"/>
      <w:pPr>
        <w:ind w:left="3362" w:hanging="492"/>
      </w:pPr>
      <w:rPr>
        <w:rFonts w:hint="default"/>
      </w:rPr>
    </w:lvl>
    <w:lvl w:ilvl="5" w:tplc="1C7069F6">
      <w:start w:val="1"/>
      <w:numFmt w:val="bullet"/>
      <w:lvlText w:val="•"/>
      <w:lvlJc w:val="left"/>
      <w:pPr>
        <w:ind w:left="4442" w:hanging="492"/>
      </w:pPr>
      <w:rPr>
        <w:rFonts w:hint="default"/>
      </w:rPr>
    </w:lvl>
    <w:lvl w:ilvl="6" w:tplc="7CEAAD3E">
      <w:start w:val="1"/>
      <w:numFmt w:val="bullet"/>
      <w:lvlText w:val="•"/>
      <w:lvlJc w:val="left"/>
      <w:pPr>
        <w:ind w:left="5523" w:hanging="492"/>
      </w:pPr>
      <w:rPr>
        <w:rFonts w:hint="default"/>
      </w:rPr>
    </w:lvl>
    <w:lvl w:ilvl="7" w:tplc="BAB06AE2">
      <w:start w:val="1"/>
      <w:numFmt w:val="bullet"/>
      <w:lvlText w:val="•"/>
      <w:lvlJc w:val="left"/>
      <w:pPr>
        <w:ind w:left="6604" w:hanging="492"/>
      </w:pPr>
      <w:rPr>
        <w:rFonts w:hint="default"/>
      </w:rPr>
    </w:lvl>
    <w:lvl w:ilvl="8" w:tplc="F3A83B7A">
      <w:start w:val="1"/>
      <w:numFmt w:val="bullet"/>
      <w:lvlText w:val="•"/>
      <w:lvlJc w:val="left"/>
      <w:pPr>
        <w:ind w:left="7684" w:hanging="492"/>
      </w:pPr>
      <w:rPr>
        <w:rFonts w:hint="default"/>
      </w:rPr>
    </w:lvl>
  </w:abstractNum>
  <w:abstractNum w:abstractNumId="3">
    <w:nsid w:val="248416B8"/>
    <w:multiLevelType w:val="multilevel"/>
    <w:tmpl w:val="03A679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sz w:val="28"/>
      </w:rPr>
    </w:lvl>
  </w:abstractNum>
  <w:abstractNum w:abstractNumId="4">
    <w:nsid w:val="2C167250"/>
    <w:multiLevelType w:val="hybridMultilevel"/>
    <w:tmpl w:val="6B58AA9E"/>
    <w:lvl w:ilvl="0" w:tplc="DBEEE39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A319F"/>
    <w:multiLevelType w:val="multilevel"/>
    <w:tmpl w:val="E59086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44B24B5"/>
    <w:multiLevelType w:val="hybridMultilevel"/>
    <w:tmpl w:val="E10A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734CE"/>
    <w:multiLevelType w:val="hybridMultilevel"/>
    <w:tmpl w:val="3B7C6F0C"/>
    <w:lvl w:ilvl="0" w:tplc="C1AEB0AC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0C6449"/>
    <w:multiLevelType w:val="hybridMultilevel"/>
    <w:tmpl w:val="0F1AA78E"/>
    <w:lvl w:ilvl="0" w:tplc="9ADA0D80">
      <w:start w:val="1"/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40C2418">
      <w:start w:val="1"/>
      <w:numFmt w:val="bullet"/>
      <w:lvlText w:val="•"/>
      <w:lvlJc w:val="left"/>
      <w:pPr>
        <w:ind w:left="1866" w:hanging="164"/>
      </w:pPr>
      <w:rPr>
        <w:rFonts w:hint="default"/>
      </w:rPr>
    </w:lvl>
    <w:lvl w:ilvl="2" w:tplc="24CCFA44">
      <w:start w:val="1"/>
      <w:numFmt w:val="bullet"/>
      <w:lvlText w:val="•"/>
      <w:lvlJc w:val="left"/>
      <w:pPr>
        <w:ind w:left="2753" w:hanging="164"/>
      </w:pPr>
      <w:rPr>
        <w:rFonts w:hint="default"/>
      </w:rPr>
    </w:lvl>
    <w:lvl w:ilvl="3" w:tplc="91828B78">
      <w:start w:val="1"/>
      <w:numFmt w:val="bullet"/>
      <w:lvlText w:val="•"/>
      <w:lvlJc w:val="left"/>
      <w:pPr>
        <w:ind w:left="3639" w:hanging="164"/>
      </w:pPr>
      <w:rPr>
        <w:rFonts w:hint="default"/>
      </w:rPr>
    </w:lvl>
    <w:lvl w:ilvl="4" w:tplc="E250A8E4">
      <w:start w:val="1"/>
      <w:numFmt w:val="bullet"/>
      <w:lvlText w:val="•"/>
      <w:lvlJc w:val="left"/>
      <w:pPr>
        <w:ind w:left="4526" w:hanging="164"/>
      </w:pPr>
      <w:rPr>
        <w:rFonts w:hint="default"/>
      </w:rPr>
    </w:lvl>
    <w:lvl w:ilvl="5" w:tplc="AC4A3736">
      <w:start w:val="1"/>
      <w:numFmt w:val="bullet"/>
      <w:lvlText w:val="•"/>
      <w:lvlJc w:val="left"/>
      <w:pPr>
        <w:ind w:left="5413" w:hanging="164"/>
      </w:pPr>
      <w:rPr>
        <w:rFonts w:hint="default"/>
      </w:rPr>
    </w:lvl>
    <w:lvl w:ilvl="6" w:tplc="63B0F1C6">
      <w:start w:val="1"/>
      <w:numFmt w:val="bullet"/>
      <w:lvlText w:val="•"/>
      <w:lvlJc w:val="left"/>
      <w:pPr>
        <w:ind w:left="6299" w:hanging="164"/>
      </w:pPr>
      <w:rPr>
        <w:rFonts w:hint="default"/>
      </w:rPr>
    </w:lvl>
    <w:lvl w:ilvl="7" w:tplc="F24627C2">
      <w:start w:val="1"/>
      <w:numFmt w:val="bullet"/>
      <w:lvlText w:val="•"/>
      <w:lvlJc w:val="left"/>
      <w:pPr>
        <w:ind w:left="7186" w:hanging="164"/>
      </w:pPr>
      <w:rPr>
        <w:rFonts w:hint="default"/>
      </w:rPr>
    </w:lvl>
    <w:lvl w:ilvl="8" w:tplc="ADC0230E">
      <w:start w:val="1"/>
      <w:numFmt w:val="bullet"/>
      <w:lvlText w:val="•"/>
      <w:lvlJc w:val="left"/>
      <w:pPr>
        <w:ind w:left="8073" w:hanging="164"/>
      </w:pPr>
      <w:rPr>
        <w:rFonts w:hint="default"/>
      </w:rPr>
    </w:lvl>
  </w:abstractNum>
  <w:abstractNum w:abstractNumId="9">
    <w:nsid w:val="5F40706E"/>
    <w:multiLevelType w:val="hybridMultilevel"/>
    <w:tmpl w:val="08B0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538F8"/>
    <w:multiLevelType w:val="hybridMultilevel"/>
    <w:tmpl w:val="57DE467C"/>
    <w:lvl w:ilvl="0" w:tplc="30AC8D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F924AB"/>
    <w:multiLevelType w:val="hybridMultilevel"/>
    <w:tmpl w:val="FE2EB69E"/>
    <w:lvl w:ilvl="0" w:tplc="7690EB6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35A6B"/>
    <w:multiLevelType w:val="hybridMultilevel"/>
    <w:tmpl w:val="8D50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47C7"/>
    <w:rsid w:val="00002DD4"/>
    <w:rsid w:val="00045362"/>
    <w:rsid w:val="00077B7C"/>
    <w:rsid w:val="000A309C"/>
    <w:rsid w:val="000A5247"/>
    <w:rsid w:val="000A73DF"/>
    <w:rsid w:val="000C6194"/>
    <w:rsid w:val="001B218D"/>
    <w:rsid w:val="001C4761"/>
    <w:rsid w:val="001D5872"/>
    <w:rsid w:val="001F296A"/>
    <w:rsid w:val="00200C0D"/>
    <w:rsid w:val="00251BE6"/>
    <w:rsid w:val="002547EC"/>
    <w:rsid w:val="002872DC"/>
    <w:rsid w:val="00287465"/>
    <w:rsid w:val="002C12D0"/>
    <w:rsid w:val="002F5886"/>
    <w:rsid w:val="00303557"/>
    <w:rsid w:val="00335FB9"/>
    <w:rsid w:val="0034514A"/>
    <w:rsid w:val="003722CE"/>
    <w:rsid w:val="003736CB"/>
    <w:rsid w:val="003767DD"/>
    <w:rsid w:val="00381F03"/>
    <w:rsid w:val="00395804"/>
    <w:rsid w:val="0041354C"/>
    <w:rsid w:val="004625F3"/>
    <w:rsid w:val="00465C04"/>
    <w:rsid w:val="0049548C"/>
    <w:rsid w:val="004C475F"/>
    <w:rsid w:val="004E3788"/>
    <w:rsid w:val="004E7AEE"/>
    <w:rsid w:val="0050795D"/>
    <w:rsid w:val="00514568"/>
    <w:rsid w:val="00514E67"/>
    <w:rsid w:val="005231C3"/>
    <w:rsid w:val="00531AF8"/>
    <w:rsid w:val="005334FB"/>
    <w:rsid w:val="00543143"/>
    <w:rsid w:val="00594CF7"/>
    <w:rsid w:val="005A73FC"/>
    <w:rsid w:val="005C0B99"/>
    <w:rsid w:val="005D4D04"/>
    <w:rsid w:val="0061194B"/>
    <w:rsid w:val="00614B21"/>
    <w:rsid w:val="00623440"/>
    <w:rsid w:val="0063649E"/>
    <w:rsid w:val="006411B4"/>
    <w:rsid w:val="00646532"/>
    <w:rsid w:val="00646B46"/>
    <w:rsid w:val="0064734A"/>
    <w:rsid w:val="00655C5B"/>
    <w:rsid w:val="00656671"/>
    <w:rsid w:val="0065769C"/>
    <w:rsid w:val="00666432"/>
    <w:rsid w:val="00676D7B"/>
    <w:rsid w:val="00697645"/>
    <w:rsid w:val="006A713C"/>
    <w:rsid w:val="006D667D"/>
    <w:rsid w:val="006F371E"/>
    <w:rsid w:val="0074631F"/>
    <w:rsid w:val="007B3B8B"/>
    <w:rsid w:val="007E7C00"/>
    <w:rsid w:val="00853A19"/>
    <w:rsid w:val="00856252"/>
    <w:rsid w:val="00872A14"/>
    <w:rsid w:val="008B5C4B"/>
    <w:rsid w:val="008E2FA1"/>
    <w:rsid w:val="008E57F1"/>
    <w:rsid w:val="00940765"/>
    <w:rsid w:val="00950815"/>
    <w:rsid w:val="00967470"/>
    <w:rsid w:val="0097460E"/>
    <w:rsid w:val="00983F35"/>
    <w:rsid w:val="00985102"/>
    <w:rsid w:val="009C1153"/>
    <w:rsid w:val="009E5163"/>
    <w:rsid w:val="009E6CDE"/>
    <w:rsid w:val="00A21D24"/>
    <w:rsid w:val="00A50B34"/>
    <w:rsid w:val="00A555E2"/>
    <w:rsid w:val="00A717D8"/>
    <w:rsid w:val="00A801C9"/>
    <w:rsid w:val="00A90D96"/>
    <w:rsid w:val="00A914E5"/>
    <w:rsid w:val="00AB3C64"/>
    <w:rsid w:val="00AC4D26"/>
    <w:rsid w:val="00B002FC"/>
    <w:rsid w:val="00B005E7"/>
    <w:rsid w:val="00B21F3E"/>
    <w:rsid w:val="00B4617D"/>
    <w:rsid w:val="00B5332C"/>
    <w:rsid w:val="00B73734"/>
    <w:rsid w:val="00B916DF"/>
    <w:rsid w:val="00B965E6"/>
    <w:rsid w:val="00BB1B2E"/>
    <w:rsid w:val="00BD2C56"/>
    <w:rsid w:val="00C35B0C"/>
    <w:rsid w:val="00C509AA"/>
    <w:rsid w:val="00C579F8"/>
    <w:rsid w:val="00C618E1"/>
    <w:rsid w:val="00CA2C36"/>
    <w:rsid w:val="00CB5E96"/>
    <w:rsid w:val="00CC0063"/>
    <w:rsid w:val="00CD1711"/>
    <w:rsid w:val="00CD3989"/>
    <w:rsid w:val="00D25D9E"/>
    <w:rsid w:val="00D451CE"/>
    <w:rsid w:val="00D5753F"/>
    <w:rsid w:val="00D92878"/>
    <w:rsid w:val="00DA3955"/>
    <w:rsid w:val="00DC5BEB"/>
    <w:rsid w:val="00E210A5"/>
    <w:rsid w:val="00E302C5"/>
    <w:rsid w:val="00E55925"/>
    <w:rsid w:val="00E847C7"/>
    <w:rsid w:val="00EC03B1"/>
    <w:rsid w:val="00EF01EE"/>
    <w:rsid w:val="00F1711A"/>
    <w:rsid w:val="00F61BA2"/>
    <w:rsid w:val="00F66CCC"/>
    <w:rsid w:val="00F67813"/>
    <w:rsid w:val="00FC42B0"/>
    <w:rsid w:val="00FD502D"/>
    <w:rsid w:val="00FD72C2"/>
    <w:rsid w:val="00FE4D8B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C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FD502D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E847C7"/>
    <w:pPr>
      <w:widowControl w:val="0"/>
    </w:pPr>
    <w:rPr>
      <w:sz w:val="24"/>
      <w:lang w:eastAsia="ru-RU"/>
    </w:rPr>
  </w:style>
  <w:style w:type="paragraph" w:styleId="a3">
    <w:name w:val="List Paragraph"/>
    <w:basedOn w:val="a"/>
    <w:uiPriority w:val="1"/>
    <w:qFormat/>
    <w:rsid w:val="00B965E6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styleId="a4">
    <w:name w:val="No Spacing"/>
    <w:uiPriority w:val="1"/>
    <w:qFormat/>
    <w:rsid w:val="00B965E6"/>
    <w:pPr>
      <w:suppressAutoHyphens/>
    </w:pPr>
    <w:rPr>
      <w:sz w:val="28"/>
      <w:lang w:eastAsia="ar-SA"/>
    </w:rPr>
  </w:style>
  <w:style w:type="paragraph" w:styleId="a5">
    <w:name w:val="Balloon Text"/>
    <w:basedOn w:val="a"/>
    <w:semiHidden/>
    <w:rsid w:val="00A801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502D"/>
    <w:rPr>
      <w:b/>
      <w:bCs/>
      <w:sz w:val="25"/>
      <w:szCs w:val="25"/>
    </w:rPr>
  </w:style>
  <w:style w:type="character" w:customStyle="1" w:styleId="a6">
    <w:name w:val="Цветовое выделение"/>
    <w:rsid w:val="00FD502D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FD502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8">
    <w:name w:val="Body Text"/>
    <w:basedOn w:val="a"/>
    <w:link w:val="a9"/>
    <w:uiPriority w:val="1"/>
    <w:qFormat/>
    <w:rsid w:val="00C579F8"/>
    <w:pPr>
      <w:widowControl w:val="0"/>
      <w:suppressAutoHyphens w:val="0"/>
      <w:ind w:left="102"/>
    </w:pPr>
    <w:rPr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C579F8"/>
    <w:rPr>
      <w:sz w:val="28"/>
      <w:szCs w:val="28"/>
      <w:lang w:val="en-US" w:eastAsia="en-US"/>
    </w:rPr>
  </w:style>
  <w:style w:type="paragraph" w:customStyle="1" w:styleId="Heading3">
    <w:name w:val="Heading 3"/>
    <w:basedOn w:val="a"/>
    <w:uiPriority w:val="1"/>
    <w:qFormat/>
    <w:rsid w:val="00C579F8"/>
    <w:pPr>
      <w:widowControl w:val="0"/>
      <w:suppressAutoHyphens w:val="0"/>
      <w:spacing w:before="130"/>
      <w:ind w:left="122" w:right="100"/>
      <w:jc w:val="both"/>
      <w:outlineLvl w:val="3"/>
    </w:pPr>
    <w:rPr>
      <w:b/>
      <w:bCs/>
      <w:szCs w:val="28"/>
      <w:lang w:val="en-US" w:eastAsia="en-US"/>
    </w:rPr>
  </w:style>
  <w:style w:type="character" w:styleId="aa">
    <w:name w:val="Hyperlink"/>
    <w:rsid w:val="00D25D9E"/>
    <w:rPr>
      <w:color w:val="0000FF"/>
      <w:u w:val="single"/>
    </w:rPr>
  </w:style>
  <w:style w:type="paragraph" w:customStyle="1" w:styleId="2">
    <w:name w:val="Обычный2"/>
    <w:rsid w:val="00B5332C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11</cp:revision>
  <cp:lastPrinted>2018-06-27T10:07:00Z</cp:lastPrinted>
  <dcterms:created xsi:type="dcterms:W3CDTF">2018-06-07T11:32:00Z</dcterms:created>
  <dcterms:modified xsi:type="dcterms:W3CDTF">2018-06-27T10:07:00Z</dcterms:modified>
</cp:coreProperties>
</file>