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63" w:rsidRPr="007E76CA" w:rsidRDefault="004D3403" w:rsidP="008D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D1663" w:rsidRPr="007E76CA" w:rsidRDefault="004D3403" w:rsidP="008D166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D1663" w:rsidRPr="007E76CA">
        <w:rPr>
          <w:sz w:val="28"/>
          <w:szCs w:val="28"/>
        </w:rPr>
        <w:t xml:space="preserve"> ГЕОРГИЕВСКОГО СЕЛЬСОВЕТА</w:t>
      </w:r>
    </w:p>
    <w:p w:rsidR="008D1663" w:rsidRPr="007E76CA" w:rsidRDefault="008D1663" w:rsidP="008D1663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8D1663" w:rsidRDefault="008D1663" w:rsidP="008D166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11.02</w:t>
      </w:r>
      <w:r w:rsidRPr="00A7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BCD">
        <w:rPr>
          <w:rFonts w:ascii="Times New Roman" w:hAnsi="Times New Roman" w:cs="Times New Roman"/>
          <w:sz w:val="28"/>
          <w:szCs w:val="28"/>
        </w:rPr>
        <w:t>-</w:t>
      </w:r>
      <w:r w:rsidR="004D34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9B3B03" w:rsidP="008D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Указаний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о порядке применения це</w:t>
      </w:r>
      <w:r w:rsidR="008D1663">
        <w:rPr>
          <w:rFonts w:ascii="Times New Roman" w:hAnsi="Times New Roman" w:cs="Times New Roman"/>
          <w:sz w:val="28"/>
          <w:szCs w:val="28"/>
        </w:rPr>
        <w:t>левых статей расходов бюджета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8D1663">
        <w:rPr>
          <w:rFonts w:ascii="Times New Roman" w:hAnsi="Times New Roman" w:cs="Times New Roman"/>
          <w:sz w:val="28"/>
          <w:szCs w:val="28"/>
        </w:rPr>
        <w:t>Георгиевского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</w:t>
      </w:r>
      <w:r w:rsidR="00693CBF">
        <w:rPr>
          <w:rFonts w:ascii="Times New Roman" w:hAnsi="Times New Roman" w:cs="Times New Roman"/>
          <w:sz w:val="28"/>
          <w:szCs w:val="28"/>
        </w:rPr>
        <w:t>.</w:t>
      </w:r>
    </w:p>
    <w:p w:rsidR="008D1663" w:rsidRPr="008D1663" w:rsidRDefault="008D1663" w:rsidP="008D166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В соответствии со статьями 9 и 21 Бюджетного кодекса Российской Федерации, в целях установления порядка применения целевых статей расходов 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сельсовета: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Утвердить Указания о порядке применения целевых статей расходов бюджета </w:t>
      </w:r>
      <w:r>
        <w:rPr>
          <w:sz w:val="28"/>
          <w:szCs w:val="28"/>
        </w:rPr>
        <w:t>Георгиевского</w:t>
      </w:r>
      <w:r w:rsidRPr="008D1663">
        <w:rPr>
          <w:sz w:val="28"/>
          <w:szCs w:val="28"/>
        </w:rPr>
        <w:t xml:space="preserve"> сельсовета (далее - Указания), согласно приложению, к настоящему </w:t>
      </w:r>
      <w:r w:rsidR="004D3403">
        <w:rPr>
          <w:sz w:val="28"/>
          <w:szCs w:val="28"/>
        </w:rPr>
        <w:t>распоряжению</w:t>
      </w:r>
      <w:r w:rsidRPr="008D1663">
        <w:rPr>
          <w:sz w:val="28"/>
          <w:szCs w:val="28"/>
        </w:rPr>
        <w:t>.</w:t>
      </w: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Установить, что Указания применяются при составлении и исполнении бюджета поселения </w:t>
      </w:r>
      <w:r>
        <w:rPr>
          <w:sz w:val="28"/>
          <w:szCs w:val="28"/>
        </w:rPr>
        <w:t>Георгиевский</w:t>
      </w:r>
      <w:r w:rsidRPr="008D1663">
        <w:rPr>
          <w:sz w:val="28"/>
          <w:szCs w:val="28"/>
        </w:rPr>
        <w:t xml:space="preserve"> сельсовет, начиная с бюджета на 2020 год и плановый период 2021 и 2022 годов.</w:t>
      </w:r>
    </w:p>
    <w:p w:rsidR="004D3403" w:rsidRPr="004D3403" w:rsidRDefault="008D1663" w:rsidP="004D3403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4D3403">
        <w:rPr>
          <w:sz w:val="28"/>
          <w:szCs w:val="28"/>
        </w:rPr>
        <w:t xml:space="preserve">Признать утратившими силу с 1 января 2020 года распоряжение администрации Георгиевского сельсовета Александровского района Оренбургской области </w:t>
      </w:r>
      <w:r w:rsidRPr="004D3403">
        <w:rPr>
          <w:bCs/>
          <w:sz w:val="28"/>
          <w:szCs w:val="28"/>
        </w:rPr>
        <w:t xml:space="preserve">от </w:t>
      </w:r>
      <w:r w:rsidR="004D3403" w:rsidRPr="004D3403">
        <w:rPr>
          <w:bCs/>
          <w:sz w:val="28"/>
          <w:szCs w:val="28"/>
        </w:rPr>
        <w:t>01.</w:t>
      </w:r>
      <w:r w:rsidRPr="004D3403">
        <w:rPr>
          <w:bCs/>
          <w:sz w:val="28"/>
          <w:szCs w:val="28"/>
        </w:rPr>
        <w:t>1</w:t>
      </w:r>
      <w:r w:rsidR="004D3403" w:rsidRPr="004D3403">
        <w:rPr>
          <w:bCs/>
          <w:sz w:val="28"/>
          <w:szCs w:val="28"/>
        </w:rPr>
        <w:t>1</w:t>
      </w:r>
      <w:r w:rsidRPr="004D3403">
        <w:rPr>
          <w:bCs/>
          <w:sz w:val="28"/>
          <w:szCs w:val="28"/>
        </w:rPr>
        <w:t xml:space="preserve">.2017 года № </w:t>
      </w:r>
      <w:r w:rsidR="004D3403" w:rsidRPr="004D3403">
        <w:rPr>
          <w:bCs/>
          <w:sz w:val="28"/>
          <w:szCs w:val="28"/>
        </w:rPr>
        <w:t>14</w:t>
      </w:r>
      <w:r w:rsidRPr="004D3403">
        <w:rPr>
          <w:bCs/>
          <w:sz w:val="28"/>
          <w:szCs w:val="28"/>
        </w:rPr>
        <w:t>-р «</w:t>
      </w:r>
      <w:r w:rsidR="004D3403" w:rsidRPr="004D3403">
        <w:rPr>
          <w:sz w:val="28"/>
        </w:rPr>
        <w:t>Об утверждении перечня кодов целевых статей расходов бюджета муниципального образования Георгиевский сельсовет»</w:t>
      </w:r>
    </w:p>
    <w:p w:rsidR="008D1663" w:rsidRPr="004D340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340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D1663" w:rsidRPr="008D1663" w:rsidRDefault="008D1663" w:rsidP="008D1663">
      <w:pPr>
        <w:pStyle w:val="a3"/>
        <w:ind w:left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>5.Настоящее распоряжения вступает в силу со дня подписания.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8D1663">
        <w:rPr>
          <w:rFonts w:ascii="Times New Roman" w:hAnsi="Times New Roman" w:cs="Times New Roman"/>
          <w:sz w:val="28"/>
          <w:szCs w:val="28"/>
        </w:rPr>
        <w:tab/>
      </w:r>
      <w:r w:rsidRPr="008D1663">
        <w:rPr>
          <w:rFonts w:ascii="Times New Roman" w:hAnsi="Times New Roman" w:cs="Times New Roman"/>
          <w:sz w:val="28"/>
          <w:szCs w:val="28"/>
        </w:rPr>
        <w:tab/>
      </w:r>
      <w:r w:rsidRPr="008D166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Pr="008D1663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4"/>
        <w:gridCol w:w="3145"/>
        <w:gridCol w:w="3282"/>
      </w:tblGrid>
      <w:tr w:rsidR="008D1663" w:rsidRPr="008D1663" w:rsidTr="004D3403">
        <w:tc>
          <w:tcPr>
            <w:tcW w:w="3144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8D1663" w:rsidRPr="008D1663" w:rsidRDefault="008D1663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распоряжению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.02.2020  г. № 3-р</w:t>
            </w:r>
          </w:p>
        </w:tc>
      </w:tr>
    </w:tbl>
    <w:p w:rsidR="008D1663" w:rsidRPr="008D1663" w:rsidRDefault="008D1663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Pr="008D1663" w:rsidRDefault="008D1663" w:rsidP="004D3403">
      <w:pPr>
        <w:pStyle w:val="ConsPlusTitle"/>
        <w:widowControl/>
        <w:jc w:val="center"/>
        <w:outlineLvl w:val="0"/>
        <w:rPr>
          <w:b w:val="0"/>
        </w:rPr>
      </w:pPr>
      <w:r w:rsidRPr="008D1663">
        <w:rPr>
          <w:b w:val="0"/>
        </w:rPr>
        <w:t>Указания о порядке 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 xml:space="preserve">бюджета </w:t>
      </w:r>
      <w:r>
        <w:rPr>
          <w:rFonts w:eastAsia="Calibri"/>
          <w:b w:val="0"/>
          <w:lang w:eastAsia="en-US"/>
        </w:rPr>
        <w:t>Георгиевский</w:t>
      </w:r>
      <w:r w:rsidRPr="008D1663">
        <w:rPr>
          <w:rFonts w:eastAsia="Calibri"/>
          <w:b w:val="0"/>
          <w:lang w:eastAsia="en-US"/>
        </w:rPr>
        <w:t xml:space="preserve"> сельсовета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Целевые статьи расходов районного бюджета обеспечивают привязку бюджетных ассигнований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к 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их подпрограммам, основным мероприятиям и (или) непрограммным направлениям деятельности (функциям)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и (или) к расходным обязательствам, подлежащим исполнению за счет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бюджета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состоит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программного (непрограммного) направления расходов (8 – 9 разряды кода классификации расходов бюджетов) – предназначен для кодирования муниципальных программ</w:t>
      </w:r>
      <w:r w:rsidR="00A87F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сельсовета, непрограммных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сельсовета, и непрограммных направлений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403" w:rsidRDefault="004D3403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1663" w:rsidRPr="008D1663" w:rsidRDefault="008D1663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lastRenderedPageBreak/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8D1663" w:rsidRPr="008D1663" w:rsidTr="00E436D7">
        <w:trPr>
          <w:trHeight w:val="240"/>
        </w:trPr>
        <w:tc>
          <w:tcPr>
            <w:tcW w:w="9641" w:type="dxa"/>
            <w:gridSpan w:val="10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8D1663" w:rsidRPr="008D1663" w:rsidTr="00E436D7">
        <w:trPr>
          <w:trHeight w:val="240"/>
        </w:trPr>
        <w:tc>
          <w:tcPr>
            <w:tcW w:w="1986" w:type="dxa"/>
            <w:gridSpan w:val="2"/>
          </w:tcPr>
          <w:p w:rsidR="008D1663" w:rsidRPr="008D1663" w:rsidRDefault="008D1663" w:rsidP="008D1663">
            <w:pPr>
              <w:pStyle w:val="Con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Программное</w:t>
            </w:r>
          </w:p>
          <w:p w:rsidR="008D1663" w:rsidRPr="008D1663" w:rsidRDefault="008D1663" w:rsidP="008D1663">
            <w:pPr>
              <w:pStyle w:val="Con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(непрограммное)</w:t>
            </w:r>
          </w:p>
          <w:p w:rsidR="008D1663" w:rsidRPr="008D1663" w:rsidRDefault="008D1663" w:rsidP="008D1663">
            <w:pPr>
              <w:pStyle w:val="ConsCell"/>
              <w:widowControl/>
              <w:ind w:left="-212"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8D1663" w:rsidRPr="008D1663" w:rsidRDefault="008D1663" w:rsidP="008D1663">
            <w:pPr>
              <w:pStyle w:val="ConsCell"/>
              <w:widowControl/>
              <w:ind w:right="-70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</w:tr>
      <w:tr w:rsidR="008D1663" w:rsidRPr="008D1663" w:rsidTr="00E436D7">
        <w:trPr>
          <w:trHeight w:val="240"/>
        </w:trPr>
        <w:tc>
          <w:tcPr>
            <w:tcW w:w="993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D1663" w:rsidRPr="008D1663" w:rsidRDefault="008D1663" w:rsidP="008D1663">
            <w:pPr>
              <w:pStyle w:val="ConsCell"/>
              <w:widowControl/>
              <w:ind w:right="0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D1663" w:rsidRPr="008D1663" w:rsidRDefault="008D1663" w:rsidP="008D166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B3B03" w:rsidRDefault="009B3B0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районного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9B3B03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сельсовета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>0, 1, 2, 3, 4, 5, 6, 7, 8, 9, Б, В, Г, Д, Ж, И, К, Л, М, Н, П, С, У, Ф, Ц, Ч, Ш, Щ, Э, Ю, Я, А, D, Е, F, G, I, J, L, N, Р, Q, R, S, Т, 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устанавливаются финансовым отделом администрации Александровского района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или непрограммных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D1663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основных мероприятий, приоритетных проектов Оренбургской области, региональных проектов, реализуемых на территории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и подпрограмм муниципальных программ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муниципальной программы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, подпрограммы муниципальной программы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>, приоритетным проектом Оренбургской области, региональным проектом, реализуемым на территории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>, 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8D1663" w:rsidRPr="008D1663" w:rsidTr="00E436D7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Георгиевского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E436D7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E436D7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, приоритетный проект Оренбургской области, региональный проект, реализуемый на территории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муниципальной программы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Георгиевского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E436D7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, приоритетного проекта Оренбургской области, регионального проекта, реализуемого на территории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сельсовета 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муниципальной программы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E436D7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E436D7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, приоритетный проект Оренбургской области, региональный проект, реализуемый на территории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муниципальной программ</w:t>
            </w:r>
            <w:r w:rsidR="00A87F6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E436D7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, приоритетного проекта Оренбургской области, регионального проекта, реализуемого на территории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муниципальной программы 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Георгиевского</w:t>
            </w:r>
            <w:r w:rsidR="00A87F6B"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87F6B" w:rsidRDefault="00A87F6B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и их наименований представлены в приложении № 1 к настоящим Указаниям.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 w:cs="Times New Roman"/>
          <w:sz w:val="28"/>
          <w:szCs w:val="28"/>
        </w:rPr>
        <w:t>, представлены в приложении № 2 к настоящим Указаниям.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D16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1663">
        <w:rPr>
          <w:rFonts w:ascii="Times New Roman" w:hAnsi="Times New Roman" w:cs="Times New Roman"/>
          <w:bCs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предоставляемых из бюджетов других уровней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napToGrid w:val="0"/>
          <w:sz w:val="28"/>
          <w:szCs w:val="28"/>
        </w:rPr>
        <w:t xml:space="preserve">1. Коды направления расходов бюджета </w:t>
      </w:r>
      <w:r w:rsidR="00A87F6B">
        <w:rPr>
          <w:rFonts w:ascii="Times New Roman" w:eastAsia="Calibri" w:hAnsi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/>
          <w:sz w:val="28"/>
          <w:szCs w:val="28"/>
          <w:lang w:eastAsia="en-US"/>
        </w:rPr>
        <w:t>сельсовета</w:t>
      </w:r>
      <w:r w:rsidRPr="008D1663">
        <w:rPr>
          <w:rFonts w:ascii="Times New Roman" w:hAnsi="Times New Roman"/>
          <w:sz w:val="28"/>
          <w:szCs w:val="28"/>
        </w:rPr>
        <w:t xml:space="preserve">, содержащие </w:t>
      </w:r>
      <w:r w:rsidRPr="008D1663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Pr="008D1663"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 w:rsidRPr="008D1663">
        <w:rPr>
          <w:rFonts w:ascii="Times New Roman" w:hAnsi="Times New Roman"/>
          <w:sz w:val="28"/>
          <w:szCs w:val="28"/>
        </w:rPr>
        <w:t>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lastRenderedPageBreak/>
        <w:t>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местных бюджетов, в целях со финансирования которых из областного бюджета предоставляются субсидии и иные межбюджетные трансферты, софинансируемые из федерального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софинансируются из федерального бюджета, если иное не установлено настоящими Указаниями.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Отражение расходов местного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областного бюджета, по которым предоставляются соответствующие субвенции.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формируются финансовым отделом администрации Александровского района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4. Финансовый отдел администрации Александровского района 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при отражении расходов местного бюджета,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В случае если финансовый отдел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5. При формировании кодов целевых статей расходов местного бюджета, источником которых являются межбюджетные трансферты из </w:t>
      </w:r>
      <w:r w:rsidRPr="008D1663">
        <w:rPr>
          <w:rFonts w:ascii="Times New Roman" w:hAnsi="Times New Roman"/>
          <w:sz w:val="28"/>
          <w:szCs w:val="28"/>
        </w:rPr>
        <w:lastRenderedPageBreak/>
        <w:t>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Расходы местных бюджетов,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Chars="25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6. Коды направления расходов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бюджетов</w:t>
      </w:r>
      <w:r w:rsidRPr="008D1663">
        <w:rPr>
          <w:rFonts w:ascii="Times New Roman" w:hAnsi="Times New Roman" w:cs="Times New Roman"/>
          <w:sz w:val="28"/>
          <w:szCs w:val="28"/>
        </w:rPr>
        <w:t xml:space="preserve"> Александровского района, содержащие значения 60000 – 69990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исполь</w:t>
      </w:r>
      <w:r w:rsidR="009B3B03">
        <w:rPr>
          <w:rFonts w:ascii="Times New Roman" w:hAnsi="Times New Roman" w:cs="Times New Roman"/>
          <w:snapToGrid w:val="0"/>
          <w:sz w:val="28"/>
          <w:szCs w:val="28"/>
        </w:rPr>
        <w:t xml:space="preserve">зуются для отражения расходов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B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 предоставление межбюджетных трансфертов, а также расходов бюджетов поселений, источником финансового обеспечения которых являются межбюджетные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трансферты, предоставляемые из районного бюджета,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за исключением межбюджетных трансфертов, источником финансового обеспечения которых являются целевые межбюджетные трансферты из федерального и областного бюджетов (далее – межбюджетные трансферты из районного бюджета).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7. Отражение в текущем финансовом году расходов местных бюджетов, осуществляемых за счет остатков межбюджетных трансфертов из областного бюджета, имеющих целевое назначение, прошлых лет, производится в следующем порядке: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 муниципального образования </w:t>
      </w:r>
      <w:r w:rsidR="00A87F6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="00A87F6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8D1663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целевые межбюджетные трансферты из областного бюджета прошлых лет, финансовый отдел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 Детализация производится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>1, 2, 3, 4, 5, 6, 7, 8, 9, Б, В, Г, Д, Ж, И, К, Л, М, Н, О, П, С, У, Ф, Ц, Ч, Ш, Щ, Э, Ю, Я, А, D, Е, F, G, I, J, L, N, Р, Q, R, S, Т,U,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C18" w:rsidRDefault="00543C1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543C18" w:rsidRDefault="00543C18" w:rsidP="005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43C18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743" w:type="dxa"/>
        <w:tblLook w:val="04A0"/>
      </w:tblPr>
      <w:tblGrid>
        <w:gridCol w:w="830"/>
        <w:gridCol w:w="881"/>
        <w:gridCol w:w="14733"/>
      </w:tblGrid>
      <w:tr w:rsidR="00543C18" w:rsidRPr="00543C18" w:rsidTr="00CB3F5C">
        <w:trPr>
          <w:trHeight w:val="3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18" w:rsidRPr="00543C18" w:rsidTr="00CB3F5C">
        <w:trPr>
          <w:trHeight w:val="3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Приложение № 1 к</w:t>
            </w:r>
          </w:p>
        </w:tc>
      </w:tr>
      <w:tr w:rsidR="00543C18" w:rsidRPr="00543C18" w:rsidTr="00CB3F5C">
        <w:trPr>
          <w:trHeight w:val="3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Указаниям о порядке применения</w:t>
            </w:r>
          </w:p>
        </w:tc>
      </w:tr>
      <w:tr w:rsidR="00543C18" w:rsidRPr="00543C18" w:rsidTr="00CB3F5C">
        <w:trPr>
          <w:trHeight w:val="3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целевых статей расходов</w:t>
            </w:r>
          </w:p>
        </w:tc>
      </w:tr>
      <w:tr w:rsidR="00543C18" w:rsidRPr="00543C18" w:rsidTr="00CB3F5C">
        <w:trPr>
          <w:trHeight w:val="3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бюджета поселения</w:t>
            </w:r>
          </w:p>
        </w:tc>
      </w:tr>
      <w:tr w:rsidR="00543C18" w:rsidRPr="00543C18" w:rsidTr="00CB3F5C">
        <w:trPr>
          <w:trHeight w:val="3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18" w:rsidRPr="00543C18" w:rsidTr="00CB3F5C">
        <w:trPr>
          <w:trHeight w:val="375"/>
        </w:trPr>
        <w:tc>
          <w:tcPr>
            <w:tcW w:w="1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543C18" w:rsidRPr="00543C18" w:rsidTr="00CB3F5C">
        <w:trPr>
          <w:trHeight w:val="390"/>
        </w:trPr>
        <w:tc>
          <w:tcPr>
            <w:tcW w:w="1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кодов целевых статей расходов МО Георгиевский сельсовет Александровского района</w:t>
            </w:r>
          </w:p>
        </w:tc>
      </w:tr>
      <w:tr w:rsidR="00543C18" w:rsidRPr="00543C18" w:rsidTr="00CB3F5C">
        <w:trPr>
          <w:trHeight w:val="525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543C18" w:rsidRPr="00543C18" w:rsidTr="00CB3F5C">
        <w:trPr>
          <w:trHeight w:val="121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</w:tr>
      <w:tr w:rsidR="00543C18" w:rsidRPr="00543C18" w:rsidTr="00CB3F5C">
        <w:trPr>
          <w:trHeight w:val="8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"Руководство и управление в сфере установленных функций органов местного самоуправления"</w:t>
            </w:r>
          </w:p>
        </w:tc>
      </w:tr>
      <w:tr w:rsidR="00543C18" w:rsidRPr="00543C18" w:rsidTr="00CB3F5C">
        <w:trPr>
          <w:trHeight w:val="3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01 0 01 10010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543C18" w:rsidRPr="00543C18" w:rsidTr="00CB3F5C">
        <w:trPr>
          <w:trHeight w:val="3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01 0 01 10020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543C18" w:rsidRPr="00543C18" w:rsidTr="00CB3F5C">
        <w:trPr>
          <w:trHeight w:val="67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01 0 01 90810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</w:tr>
      <w:tr w:rsidR="00543C18" w:rsidRPr="00543C18" w:rsidTr="00CB3F5C">
        <w:trPr>
          <w:trHeight w:val="48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01 0 01 90840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543C18" w:rsidRPr="00543C18" w:rsidTr="00CB3F5C">
        <w:trPr>
          <w:trHeight w:val="48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01 0 01 91400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</w:tr>
      <w:tr w:rsidR="00543C18" w:rsidRPr="00543C18" w:rsidTr="00CB3F5C">
        <w:trPr>
          <w:trHeight w:val="63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</w:tr>
      <w:tr w:rsidR="00543C18" w:rsidRPr="00543C18" w:rsidTr="00CB3F5C">
        <w:trPr>
          <w:trHeight w:val="75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01 0 02 51180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43C18" w:rsidRPr="00543C18" w:rsidTr="00CB3F5C">
        <w:trPr>
          <w:trHeight w:val="163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01 0 03 00000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</w:tr>
      <w:tr w:rsidR="00543C18" w:rsidRPr="00543C18" w:rsidTr="00CB3F5C">
        <w:trPr>
          <w:trHeight w:val="76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01 0 03 90710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543C18" w:rsidRPr="00543C18" w:rsidTr="00CB3F5C">
        <w:trPr>
          <w:trHeight w:val="70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01 0 03 90850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</w:tr>
      <w:tr w:rsidR="00543C18" w:rsidRPr="00543C18" w:rsidTr="00CB3F5C">
        <w:trPr>
          <w:trHeight w:val="40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01 0 03 90860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01 0 03 90880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01 0 03 91230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01 0 03 91390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</w:t>
            </w:r>
          </w:p>
        </w:tc>
      </w:tr>
      <w:tr w:rsidR="00543C18" w:rsidRPr="00543C18" w:rsidTr="00CB3F5C">
        <w:trPr>
          <w:trHeight w:val="3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 "Развитие дорожного хозяйства"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01 0 04 90730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01 0 04 90830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01 0 04 90910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01 0 04 91140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проверки  достоверности  определения сметной  стоимости  дорог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01 0 04 91160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01 0 04 91280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01 0 04 91330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01 0 04 91350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01 0 04 91370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межевых планов автомобильных дорог и подъездных путей</w:t>
            </w:r>
          </w:p>
        </w:tc>
      </w:tr>
      <w:tr w:rsidR="00543C18" w:rsidRPr="00543C18" w:rsidTr="00CB3F5C">
        <w:trPr>
          <w:trHeight w:val="6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01 0 05 00000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 "Мероприятия, связанные с землепользованием, землеустройством и градорегулированием"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01 0 05 90740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543C18" w:rsidRPr="00543C18" w:rsidTr="00CB3F5C">
        <w:trPr>
          <w:trHeight w:val="93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01 0 05 90920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01 0 05 91110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внесению изменений в местные нормативы градостроительного проектирования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01 0 05 91170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Кадастровые работы по постановке на учет земельных  участков сельхозначения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01 0 05 91180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постановке на кадастровый учет гидротехнических сооружений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01 0 05 91190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оценке рыночной стоимости земельных  участков 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01 0 05 91210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01 0 05 91220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01 0 05 91260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межевых и технических планов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01 0 05 91290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земельных участков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05 S0010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  <w:tr w:rsidR="00543C18" w:rsidRPr="00543C18" w:rsidTr="00CB3F5C">
        <w:trPr>
          <w:trHeight w:val="3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 "Развитие жилищно-коммунального хозяйства"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01 0 06 90750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01 0 06 90770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01 0 06 90930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</w:tr>
      <w:tr w:rsidR="00543C18" w:rsidRPr="00543C18" w:rsidTr="00CB3F5C">
        <w:trPr>
          <w:trHeight w:val="3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06 S0010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  <w:tr w:rsidR="00543C18" w:rsidRPr="00543C18" w:rsidTr="00CB3F5C">
        <w:trPr>
          <w:trHeight w:val="63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06 S0450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</w:tr>
      <w:tr w:rsidR="00543C18" w:rsidRPr="00543C18" w:rsidTr="00CB3F5C">
        <w:trPr>
          <w:trHeight w:val="3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1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 "Благоустройство территории поселения"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01 0 07 91270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работы и проведение проверки достоверности определения сметной стоимости зданий, сооружений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01 0 07 90780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01 0 07 90820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01 0 07 91300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доступной среды для инвалидов на территории поселения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01 0 07 91310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Обустройство, содержание и ремонт мемориальных мест и сооружений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01 0 07 91320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и  содержание муниципальных территорий общего пользования (парков,скверов и т.д.)</w:t>
            </w:r>
          </w:p>
        </w:tc>
      </w:tr>
      <w:tr w:rsidR="00543C18" w:rsidRPr="00543C18" w:rsidTr="00CB3F5C">
        <w:trPr>
          <w:trHeight w:val="67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01 0 07 91360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территории поселения</w:t>
            </w:r>
          </w:p>
        </w:tc>
      </w:tr>
      <w:tr w:rsidR="00543C18" w:rsidRPr="00543C18" w:rsidTr="00CB3F5C">
        <w:trPr>
          <w:trHeight w:val="124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</w:tr>
      <w:tr w:rsidR="00543C18" w:rsidRPr="00543C18" w:rsidTr="00CB3F5C">
        <w:trPr>
          <w:trHeight w:val="94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01 0 08 60010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</w:tr>
      <w:tr w:rsidR="00543C18" w:rsidRPr="00543C18" w:rsidTr="00CB3F5C">
        <w:trPr>
          <w:trHeight w:val="148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01 0 08 60020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</w:tr>
      <w:tr w:rsidR="00543C18" w:rsidRPr="00543C18" w:rsidTr="00CB3F5C">
        <w:trPr>
          <w:trHeight w:val="91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01 0 08  60070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</w:tr>
      <w:tr w:rsidR="00543C18" w:rsidRPr="00543C18" w:rsidTr="00CB3F5C">
        <w:trPr>
          <w:trHeight w:val="91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01 0 08 60080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</w:tr>
      <w:tr w:rsidR="00543C18" w:rsidRPr="00543C18" w:rsidTr="00CB3F5C">
        <w:trPr>
          <w:trHeight w:val="9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01 0 08 60090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</w:tr>
      <w:tr w:rsidR="00543C18" w:rsidRPr="00543C18" w:rsidTr="00CB3F5C">
        <w:trPr>
          <w:trHeight w:val="12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01 0 08  60120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</w:tr>
      <w:tr w:rsidR="00543C18" w:rsidRPr="00543C18" w:rsidTr="00CB3F5C">
        <w:trPr>
          <w:trHeight w:val="9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01 0 08  60130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внесению изменений в генеральные планы, правила землепользования и застройки сельских поселений</w:t>
            </w:r>
          </w:p>
        </w:tc>
      </w:tr>
      <w:tr w:rsidR="00543C18" w:rsidRPr="00543C18" w:rsidTr="00CB3F5C">
        <w:trPr>
          <w:trHeight w:val="93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01 0 08 60140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</w:tr>
      <w:tr w:rsidR="00543C18" w:rsidRPr="00543C18" w:rsidTr="00CB3F5C">
        <w:trPr>
          <w:trHeight w:val="75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01 0 08 60150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</w:tr>
      <w:tr w:rsidR="00543C18" w:rsidRPr="00543C18" w:rsidTr="00CB3F5C">
        <w:trPr>
          <w:trHeight w:val="67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01 0 08 60160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</w:tr>
      <w:tr w:rsidR="00543C18" w:rsidRPr="00543C18" w:rsidTr="00CB3F5C">
        <w:trPr>
          <w:trHeight w:val="6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01 0 09 00000</w:t>
            </w:r>
          </w:p>
        </w:tc>
        <w:tc>
          <w:tcPr>
            <w:tcW w:w="1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543C18" w:rsidRPr="00543C18" w:rsidTr="00CB3F5C">
        <w:trPr>
          <w:trHeight w:val="6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01 0 09 90940</w:t>
            </w:r>
          </w:p>
        </w:tc>
        <w:tc>
          <w:tcPr>
            <w:tcW w:w="1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543C18" w:rsidRPr="00543C18" w:rsidTr="00CB3F5C">
        <w:trPr>
          <w:trHeight w:val="6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01 0 09 91410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543C18" w:rsidRPr="00543C18" w:rsidTr="00CB3F5C">
        <w:trPr>
          <w:trHeight w:val="6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01 0 11 0000</w:t>
            </w:r>
          </w:p>
        </w:tc>
        <w:tc>
          <w:tcPr>
            <w:tcW w:w="14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</w:tr>
      <w:tr w:rsidR="00543C18" w:rsidRPr="00543C18" w:rsidTr="00CB3F5C">
        <w:trPr>
          <w:trHeight w:val="69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01 0 11 91150</w:t>
            </w:r>
          </w:p>
        </w:tc>
        <w:tc>
          <w:tcPr>
            <w:tcW w:w="1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</w:tr>
      <w:tr w:rsidR="00543C18" w:rsidRPr="00543C18" w:rsidTr="00CB3F5C">
        <w:trPr>
          <w:trHeight w:val="3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01 0 12 00000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12 "Развитие физической культуры и спорта"</w:t>
            </w:r>
          </w:p>
        </w:tc>
      </w:tr>
      <w:tr w:rsidR="00543C18" w:rsidRPr="00543C18" w:rsidTr="00CB3F5C">
        <w:trPr>
          <w:trHeight w:val="3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01 0 12 90800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и спортивные мероприятия поселения</w:t>
            </w:r>
          </w:p>
        </w:tc>
      </w:tr>
      <w:tr w:rsidR="00543C18" w:rsidRPr="00543C18" w:rsidTr="00CB3F5C">
        <w:trPr>
          <w:trHeight w:val="12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П5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"Реализация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</w:tr>
      <w:tr w:rsidR="00543C18" w:rsidRPr="00543C18" w:rsidTr="00CB3F5C">
        <w:trPr>
          <w:trHeight w:val="62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01 0 П5 S0990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543C18" w:rsidRPr="00543C18" w:rsidTr="00CB3F5C">
        <w:trPr>
          <w:trHeight w:val="30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7 700 000 000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</w:tr>
      <w:tr w:rsidR="00543C18" w:rsidRPr="00543C18" w:rsidTr="00CB3F5C">
        <w:trPr>
          <w:trHeight w:val="310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77 7 00 00000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</w:tr>
      <w:tr w:rsidR="00543C18" w:rsidRPr="00543C18" w:rsidTr="00CB3F5C">
        <w:trPr>
          <w:trHeight w:val="58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sz w:val="24"/>
                <w:szCs w:val="24"/>
              </w:rPr>
              <w:t>77 7 00 00040</w:t>
            </w:r>
          </w:p>
        </w:tc>
        <w:tc>
          <w:tcPr>
            <w:tcW w:w="1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использование средств резервного фонда </w:t>
            </w:r>
          </w:p>
        </w:tc>
      </w:tr>
      <w:tr w:rsidR="00543C18" w:rsidRPr="00543C18" w:rsidTr="00CB3F5C">
        <w:trPr>
          <w:trHeight w:val="64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18" w:rsidRPr="00543C18" w:rsidRDefault="00543C18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43C18" w:rsidRDefault="00543C1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  <w:sectPr w:rsidR="00543C18" w:rsidSect="00543C18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W w:w="14469" w:type="dxa"/>
        <w:tblInd w:w="98" w:type="dxa"/>
        <w:tblLook w:val="04A0"/>
      </w:tblPr>
      <w:tblGrid>
        <w:gridCol w:w="857"/>
        <w:gridCol w:w="287"/>
        <w:gridCol w:w="13325"/>
      </w:tblGrid>
      <w:tr w:rsidR="00CB3F5C" w:rsidRPr="00CB3F5C" w:rsidTr="00CB3F5C">
        <w:trPr>
          <w:trHeight w:val="36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F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CB3F5C" w:rsidRPr="00CB3F5C" w:rsidTr="00CB3F5C">
        <w:trPr>
          <w:trHeight w:val="36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 Указаниям о порядке </w:t>
            </w:r>
          </w:p>
        </w:tc>
      </w:tr>
      <w:tr w:rsidR="00CB3F5C" w:rsidRPr="00CB3F5C" w:rsidTr="00CB3F5C">
        <w:trPr>
          <w:trHeight w:val="36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применения целевых </w:t>
            </w:r>
          </w:p>
        </w:tc>
      </w:tr>
      <w:tr w:rsidR="00CB3F5C" w:rsidRPr="00CB3F5C" w:rsidTr="00CB3F5C">
        <w:trPr>
          <w:trHeight w:val="36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статей расходов бюджета</w:t>
            </w:r>
          </w:p>
        </w:tc>
      </w:tr>
      <w:tr w:rsidR="00CB3F5C" w:rsidRPr="00CB3F5C" w:rsidTr="00CB3F5C">
        <w:trPr>
          <w:trHeight w:val="31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F5C" w:rsidRPr="00CB3F5C" w:rsidTr="00CB3F5C">
        <w:trPr>
          <w:trHeight w:val="375"/>
        </w:trPr>
        <w:tc>
          <w:tcPr>
            <w:tcW w:w="14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CB3F5C" w:rsidRPr="00CB3F5C" w:rsidTr="00CB3F5C">
        <w:trPr>
          <w:trHeight w:val="390"/>
        </w:trPr>
        <w:tc>
          <w:tcPr>
            <w:tcW w:w="14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кодов направления расходов Георгиесвкого сельсовета Александровского района</w:t>
            </w:r>
          </w:p>
        </w:tc>
      </w:tr>
      <w:tr w:rsidR="00CB3F5C" w:rsidRPr="00CB3F5C" w:rsidTr="00CB3F5C">
        <w:trPr>
          <w:trHeight w:val="525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направления расходов</w:t>
            </w:r>
          </w:p>
        </w:tc>
      </w:tr>
      <w:tr w:rsidR="00CB3F5C" w:rsidRPr="00CB3F5C" w:rsidTr="00CB3F5C">
        <w:trPr>
          <w:trHeight w:val="52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CB3F5C" w:rsidRPr="00CB3F5C" w:rsidTr="00CB3F5C">
        <w:trPr>
          <w:trHeight w:val="52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</w:tr>
      <w:tr w:rsidR="00CB3F5C" w:rsidRPr="00CB3F5C" w:rsidTr="00CB3F5C">
        <w:trPr>
          <w:trHeight w:val="76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</w:tr>
      <w:tr w:rsidR="00CB3F5C" w:rsidRPr="00CB3F5C" w:rsidTr="00CB3F5C">
        <w:trPr>
          <w:trHeight w:val="66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</w:tr>
      <w:tr w:rsidR="00CB3F5C" w:rsidRPr="00CB3F5C" w:rsidTr="00CB3F5C">
        <w:trPr>
          <w:trHeight w:val="155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60020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</w:t>
            </w: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</w:tr>
      <w:tr w:rsidR="00CB3F5C" w:rsidRPr="00CB3F5C" w:rsidTr="00CB3F5C">
        <w:trPr>
          <w:trHeight w:val="9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60030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</w:tr>
      <w:tr w:rsidR="00CB3F5C" w:rsidRPr="00CB3F5C" w:rsidTr="00CB3F5C">
        <w:trPr>
          <w:trHeight w:val="9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60040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60060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полномочий поселений по обеспечению деятельности  аппарата управления отдела  культуры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</w:tr>
      <w:tr w:rsidR="00CB3F5C" w:rsidRPr="00CB3F5C" w:rsidTr="00CB3F5C">
        <w:trPr>
          <w:trHeight w:val="69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60080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</w:tr>
      <w:tr w:rsidR="00CB3F5C" w:rsidRPr="00CB3F5C" w:rsidTr="00CB3F5C">
        <w:trPr>
          <w:trHeight w:val="94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60090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</w:tr>
      <w:tr w:rsidR="00CB3F5C" w:rsidRPr="00CB3F5C" w:rsidTr="00CB3F5C">
        <w:trPr>
          <w:trHeight w:val="67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60100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</w:tr>
      <w:tr w:rsidR="00CB3F5C" w:rsidRPr="00CB3F5C" w:rsidTr="00CB3F5C">
        <w:trPr>
          <w:trHeight w:val="124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60110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«Культурно-досуговым центром»</w:t>
            </w:r>
          </w:p>
        </w:tc>
      </w:tr>
      <w:tr w:rsidR="00CB3F5C" w:rsidRPr="00CB3F5C" w:rsidTr="00CB3F5C">
        <w:trPr>
          <w:trHeight w:val="9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60120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</w:tr>
      <w:tr w:rsidR="00CB3F5C" w:rsidRPr="00CB3F5C" w:rsidTr="00CB3F5C">
        <w:trPr>
          <w:trHeight w:val="91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60130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внесению изменений в генеральные планы, правила землепользования и застройки сельских поселений</w:t>
            </w:r>
          </w:p>
        </w:tc>
      </w:tr>
      <w:tr w:rsidR="00CB3F5C" w:rsidRPr="00CB3F5C" w:rsidTr="00CB3F5C">
        <w:trPr>
          <w:trHeight w:val="106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60140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</w:tr>
      <w:tr w:rsidR="00CB3F5C" w:rsidRPr="00CB3F5C" w:rsidTr="00CB3F5C">
        <w:trPr>
          <w:trHeight w:val="58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60150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</w:tr>
      <w:tr w:rsidR="00CB3F5C" w:rsidRPr="00CB3F5C" w:rsidTr="00CB3F5C">
        <w:trPr>
          <w:trHeight w:val="18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60160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</w:tr>
      <w:tr w:rsidR="00CB3F5C" w:rsidRPr="00CB3F5C" w:rsidTr="00CB3F5C">
        <w:trPr>
          <w:trHeight w:val="94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80810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</w:tr>
      <w:tr w:rsidR="00CB3F5C" w:rsidRPr="00CB3F5C" w:rsidTr="00CB3F5C">
        <w:trPr>
          <w:trHeight w:val="103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S0010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  <w:tr w:rsidR="00CB3F5C" w:rsidRPr="00CB3F5C" w:rsidTr="00CB3F5C">
        <w:trPr>
          <w:trHeight w:val="48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S0410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проведение капитального ремонта и ремонта автомобильных дорог общего пользования населенных пунктов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</w:tr>
      <w:tr w:rsidR="00CB3F5C" w:rsidRPr="00CB3F5C" w:rsidTr="00CB3F5C">
        <w:trPr>
          <w:trHeight w:val="64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80820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</w:t>
            </w:r>
          </w:p>
        </w:tc>
      </w:tr>
      <w:tr w:rsidR="00CB3F5C" w:rsidRPr="00CB3F5C" w:rsidTr="00CB3F5C">
        <w:trPr>
          <w:trHeight w:val="154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S0820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</w:t>
            </w:r>
          </w:p>
        </w:tc>
      </w:tr>
      <w:tr w:rsidR="00CB3F5C" w:rsidRPr="00CB3F5C" w:rsidTr="00CB3F5C">
        <w:trPr>
          <w:trHeight w:val="186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00040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использование средств резервного фонда </w:t>
            </w:r>
          </w:p>
        </w:tc>
      </w:tr>
      <w:tr w:rsidR="00CB3F5C" w:rsidRPr="00CB3F5C" w:rsidTr="00CB3F5C">
        <w:trPr>
          <w:trHeight w:val="8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 муниципальной собственности </w:t>
            </w:r>
          </w:p>
        </w:tc>
      </w:tr>
      <w:tr w:rsidR="00CB3F5C" w:rsidRPr="00CB3F5C" w:rsidTr="00CB3F5C">
        <w:trPr>
          <w:trHeight w:val="64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муниципальных автомобильных дорог и сооружений на них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</w:tr>
      <w:tr w:rsidR="00CB3F5C" w:rsidRPr="00CB3F5C" w:rsidTr="00CB3F5C">
        <w:trPr>
          <w:trHeight w:val="69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90740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CB3F5C" w:rsidRPr="00CB3F5C" w:rsidTr="00CB3F5C">
        <w:trPr>
          <w:trHeight w:val="49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</w:tr>
      <w:tr w:rsidR="00CB3F5C" w:rsidRPr="00CB3F5C" w:rsidTr="00CB3F5C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90760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местного бюджета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90770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90780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</w:tr>
      <w:tr w:rsidR="00CB3F5C" w:rsidRPr="00CB3F5C" w:rsidTr="00CB3F5C">
        <w:trPr>
          <w:trHeight w:val="4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90790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осуществлению работы с детьми и молодежью в поселении</w:t>
            </w:r>
          </w:p>
        </w:tc>
      </w:tr>
      <w:tr w:rsidR="00CB3F5C" w:rsidRPr="00CB3F5C" w:rsidTr="00CB3F5C">
        <w:trPr>
          <w:trHeight w:val="66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Физкультурно-оздоровительные и спортивные мероприятия поселения</w:t>
            </w:r>
          </w:p>
        </w:tc>
      </w:tr>
      <w:tr w:rsidR="00CB3F5C" w:rsidRPr="00CB3F5C" w:rsidTr="00CB3F5C">
        <w:trPr>
          <w:trHeight w:val="36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90840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90850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90860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90870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энергосбережению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90880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90900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детского парка отдыха в с.Александровка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90910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</w:tr>
      <w:tr w:rsidR="00CB3F5C" w:rsidRPr="00CB3F5C" w:rsidTr="00CB3F5C">
        <w:trPr>
          <w:trHeight w:val="93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90920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90930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90940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CB3F5C" w:rsidRPr="00CB3F5C" w:rsidTr="00CB3F5C">
        <w:trPr>
          <w:trHeight w:val="82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91020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документации по проекту межевания, совмещенной с проектом планировки территории западной части с. Александровка</w:t>
            </w:r>
          </w:p>
        </w:tc>
      </w:tr>
      <w:tr w:rsidR="00CB3F5C" w:rsidRPr="00CB3F5C" w:rsidTr="00CB3F5C">
        <w:trPr>
          <w:trHeight w:val="46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и проведению культурно-массовых мероприятий</w:t>
            </w:r>
          </w:p>
        </w:tc>
      </w:tr>
      <w:tr w:rsidR="00CB3F5C" w:rsidRPr="00CB3F5C" w:rsidTr="00CB3F5C">
        <w:trPr>
          <w:trHeight w:val="6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внесению изменений в местные нормативы градостроительного проектирования</w:t>
            </w:r>
          </w:p>
        </w:tc>
      </w:tr>
      <w:tr w:rsidR="00CB3F5C" w:rsidRPr="00CB3F5C" w:rsidTr="00CB3F5C">
        <w:trPr>
          <w:trHeight w:val="54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отсыпке дорожного полотна с. Александровка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91150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91160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91170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Кадастровые работы по постановке на учет земельных  участков сельхозначения</w:t>
            </w:r>
          </w:p>
        </w:tc>
      </w:tr>
      <w:tr w:rsidR="00CB3F5C" w:rsidRPr="00CB3F5C" w:rsidTr="00CB3F5C">
        <w:trPr>
          <w:trHeight w:val="57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91180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постановке на кадастровый учет гидротехнических сооружений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91190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оценке рыночной стоимости земельных  участков </w:t>
            </w:r>
          </w:p>
        </w:tc>
      </w:tr>
      <w:tr w:rsidR="00CB3F5C" w:rsidRPr="00CB3F5C" w:rsidTr="00CB3F5C">
        <w:trPr>
          <w:trHeight w:val="28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обследования объектов недвижимости на предмет их пригодности к условиям нормальной эксплуатации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</w:tr>
      <w:tr w:rsidR="00CB3F5C" w:rsidRPr="00CB3F5C" w:rsidTr="00CB3F5C">
        <w:trPr>
          <w:trHeight w:val="78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91220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CB3F5C" w:rsidRPr="00CB3F5C" w:rsidTr="00CB3F5C">
        <w:trPr>
          <w:trHeight w:val="6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91240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содержанию незаселенных помещений муниципального жилищного фонда сельских поселений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91260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межевых и технических планов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91270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работы и проведение проверки достоверности определения сметной стоимости зданий, сооружений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91280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дорожных знаков, разметки и искусственных неровностей на дорогах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91290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земельных участков</w:t>
            </w:r>
          </w:p>
        </w:tc>
      </w:tr>
      <w:tr w:rsidR="00CB3F5C" w:rsidRPr="00CB3F5C" w:rsidTr="00CB3F5C">
        <w:trPr>
          <w:trHeight w:val="28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доступной среды для инвалидов на территории поселения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Обустройство, содержание и ремонт мемориальных мест и сооружений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и  содержание муниципальных территорий общего пользования (парков,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скверов и т.д.)</w:t>
            </w:r>
          </w:p>
        </w:tc>
      </w:tr>
      <w:tr w:rsidR="00CB3F5C" w:rsidRPr="00CB3F5C" w:rsidTr="00CB3F5C">
        <w:trPr>
          <w:trHeight w:val="55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91350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5C" w:rsidRPr="00CB3F5C" w:rsidRDefault="00CB3F5C" w:rsidP="00C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 обеспечению безопасности дорожного движения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91360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территории поселения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91370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межевых планов автомобильных дорог и подъездных путей</w:t>
            </w:r>
          </w:p>
        </w:tc>
      </w:tr>
      <w:tr w:rsidR="00CB3F5C" w:rsidRPr="00CB3F5C" w:rsidTr="00CB3F5C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91380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F5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формированию современной городской среды на территории поселения Александровского района</w:t>
            </w:r>
          </w:p>
        </w:tc>
      </w:tr>
      <w:tr w:rsidR="00CB3F5C" w:rsidRPr="00CB3F5C" w:rsidTr="00CB3F5C">
        <w:trPr>
          <w:trHeight w:val="31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91390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</w:t>
            </w:r>
          </w:p>
        </w:tc>
      </w:tr>
      <w:tr w:rsidR="00CB3F5C" w:rsidRPr="00CB3F5C" w:rsidTr="00CB3F5C">
        <w:trPr>
          <w:trHeight w:val="37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91400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сельских поселений</w:t>
            </w:r>
          </w:p>
        </w:tc>
      </w:tr>
      <w:tr w:rsidR="00CB3F5C" w:rsidRPr="00CB3F5C" w:rsidTr="00CB3F5C">
        <w:trPr>
          <w:trHeight w:val="6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>91410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CB3F5C" w:rsidRPr="00CB3F5C" w:rsidTr="00CB3F5C">
        <w:trPr>
          <w:trHeight w:val="72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9К100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закупку коммунальной техники и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CB3F5C" w:rsidRPr="00CB3F5C" w:rsidTr="00CB3F5C">
        <w:trPr>
          <w:trHeight w:val="2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3F5C" w:rsidRPr="00CB3F5C" w:rsidTr="00CB3F5C">
        <w:trPr>
          <w:trHeight w:val="2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3F5C" w:rsidRPr="00CB3F5C" w:rsidTr="00CB3F5C">
        <w:trPr>
          <w:trHeight w:val="2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5C" w:rsidRPr="00CB3F5C" w:rsidRDefault="00CB3F5C" w:rsidP="00CB3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43C18" w:rsidRPr="008D1663" w:rsidRDefault="00543C18" w:rsidP="00CB3F5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sectPr w:rsidR="00543C18" w:rsidRPr="008D1663" w:rsidSect="00CB3F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13" w:rsidRDefault="007A0613" w:rsidP="00543C18">
      <w:pPr>
        <w:spacing w:after="0" w:line="240" w:lineRule="auto"/>
      </w:pPr>
      <w:r>
        <w:separator/>
      </w:r>
    </w:p>
  </w:endnote>
  <w:endnote w:type="continuationSeparator" w:id="1">
    <w:p w:rsidR="007A0613" w:rsidRDefault="007A0613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13" w:rsidRDefault="007A0613" w:rsidP="00543C18">
      <w:pPr>
        <w:spacing w:after="0" w:line="240" w:lineRule="auto"/>
      </w:pPr>
      <w:r>
        <w:separator/>
      </w:r>
    </w:p>
  </w:footnote>
  <w:footnote w:type="continuationSeparator" w:id="1">
    <w:p w:rsidR="007A0613" w:rsidRDefault="007A0613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663"/>
    <w:rsid w:val="001039EE"/>
    <w:rsid w:val="002554FB"/>
    <w:rsid w:val="002F719B"/>
    <w:rsid w:val="00315C72"/>
    <w:rsid w:val="003F5DBA"/>
    <w:rsid w:val="004D3403"/>
    <w:rsid w:val="00543C18"/>
    <w:rsid w:val="005855C3"/>
    <w:rsid w:val="00636150"/>
    <w:rsid w:val="00693CBF"/>
    <w:rsid w:val="006C422C"/>
    <w:rsid w:val="00760C2A"/>
    <w:rsid w:val="00776D75"/>
    <w:rsid w:val="007A0613"/>
    <w:rsid w:val="00891CF4"/>
    <w:rsid w:val="008D1663"/>
    <w:rsid w:val="009B3B03"/>
    <w:rsid w:val="00A87F6B"/>
    <w:rsid w:val="00AA79D7"/>
    <w:rsid w:val="00B4086A"/>
    <w:rsid w:val="00CB3F5C"/>
    <w:rsid w:val="00CB64C4"/>
    <w:rsid w:val="00F06033"/>
    <w:rsid w:val="00F1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12</cp:revision>
  <cp:lastPrinted>2020-02-11T09:16:00Z</cp:lastPrinted>
  <dcterms:created xsi:type="dcterms:W3CDTF">2020-02-11T04:48:00Z</dcterms:created>
  <dcterms:modified xsi:type="dcterms:W3CDTF">2020-02-17T09:17:00Z</dcterms:modified>
</cp:coreProperties>
</file>