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F" w:rsidRDefault="00353E5F" w:rsidP="00353E5F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ПРОЕКТ</w:t>
      </w:r>
    </w:p>
    <w:p w:rsidR="00353E5F" w:rsidRDefault="00353E5F" w:rsidP="00353E5F">
      <w:pPr>
        <w:tabs>
          <w:tab w:val="left" w:pos="5250"/>
        </w:tabs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353E5F" w:rsidRPr="007E76CA" w:rsidRDefault="00353E5F" w:rsidP="00353E5F">
      <w:pPr>
        <w:tabs>
          <w:tab w:val="left" w:pos="52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53E5F" w:rsidRPr="007E76CA" w:rsidRDefault="00353E5F" w:rsidP="00353E5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353E5F" w:rsidRDefault="00353E5F" w:rsidP="00353E5F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353E5F" w:rsidRDefault="00353E5F" w:rsidP="00353E5F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53E5F" w:rsidRPr="007E76CA" w:rsidRDefault="00353E5F" w:rsidP="00353E5F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53E5F" w:rsidRPr="00A75BCD" w:rsidRDefault="00353E5F" w:rsidP="00353E5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__________2020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A75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B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53E5F" w:rsidRDefault="00353E5F" w:rsidP="00353E5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53E5F" w:rsidRPr="0091418C" w:rsidRDefault="00353E5F" w:rsidP="00353E5F">
      <w:pPr>
        <w:pStyle w:val="ConsPlusTitle"/>
        <w:jc w:val="center"/>
      </w:pPr>
      <w:r w:rsidRPr="0091418C">
        <w:t>О мерах по обеспечению исполнения бюджета муниципального образования Георгиевский сельсовет Александровского района</w:t>
      </w:r>
    </w:p>
    <w:p w:rsidR="00353E5F" w:rsidRPr="0091418C" w:rsidRDefault="00353E5F" w:rsidP="00353E5F">
      <w:pPr>
        <w:pStyle w:val="ConsPlusTitle"/>
        <w:jc w:val="center"/>
      </w:pPr>
      <w:r w:rsidRPr="0091418C">
        <w:t xml:space="preserve"> Оренбургской области</w:t>
      </w:r>
    </w:p>
    <w:p w:rsidR="00353E5F" w:rsidRPr="0091418C" w:rsidRDefault="00353E5F" w:rsidP="00353E5F">
      <w:pPr>
        <w:pStyle w:val="ConsPlusNormal"/>
        <w:jc w:val="center"/>
        <w:rPr>
          <w:b/>
        </w:rPr>
      </w:pPr>
    </w:p>
    <w:p w:rsidR="00353E5F" w:rsidRPr="00D72EF8" w:rsidRDefault="00353E5F" w:rsidP="00353E5F">
      <w:pPr>
        <w:widowControl w:val="0"/>
        <w:ind w:firstLine="851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обеспечения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D72EF8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Георгиевский сельсовет о бюджете муниципального образования 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на текущий финансовый год и плановый период,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постановляет: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1. Принять к исполнению бюджет муниципального образования Георгиевский сельсовет Александровского района Оренбургской области на текущий финансовый год и плановый период (далее – бюджет поселения).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2. Главному администратору доходов бюджета поселения и главному администратору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>:</w:t>
      </w:r>
    </w:p>
    <w:p w:rsidR="00353E5F" w:rsidRPr="00D72EF8" w:rsidRDefault="00353E5F" w:rsidP="00353E5F">
      <w:pPr>
        <w:pStyle w:val="Default"/>
        <w:ind w:firstLine="851"/>
        <w:jc w:val="both"/>
        <w:rPr>
          <w:color w:val="auto"/>
        </w:rPr>
      </w:pPr>
      <w:r w:rsidRPr="00D72EF8">
        <w:rPr>
          <w:color w:val="auto"/>
          <w:sz w:val="28"/>
          <w:szCs w:val="28"/>
        </w:rPr>
        <w:t xml:space="preserve">2.1. 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 Обеспечить исполнение плановых назначений по налоговым и неналоговым доходам, утвержденных решением Совета депутатов муниципального образования </w:t>
      </w:r>
      <w:r w:rsidRPr="00D72EF8">
        <w:rPr>
          <w:sz w:val="28"/>
          <w:szCs w:val="28"/>
        </w:rPr>
        <w:t>Георгиевский</w:t>
      </w:r>
      <w:r w:rsidRPr="00D72EF8">
        <w:rPr>
          <w:color w:val="auto"/>
          <w:sz w:val="28"/>
          <w:szCs w:val="28"/>
        </w:rPr>
        <w:t xml:space="preserve"> сельсовет Александровского района Оренбургской области.</w:t>
      </w:r>
    </w:p>
    <w:p w:rsidR="00353E5F" w:rsidRPr="00D72EF8" w:rsidRDefault="00353E5F" w:rsidP="00353E5F">
      <w:pPr>
        <w:pStyle w:val="Default"/>
        <w:ind w:firstLine="851"/>
        <w:jc w:val="both"/>
        <w:rPr>
          <w:color w:val="auto"/>
        </w:rPr>
      </w:pPr>
      <w:r w:rsidRPr="00D72EF8">
        <w:rPr>
          <w:color w:val="auto"/>
          <w:sz w:val="28"/>
          <w:szCs w:val="28"/>
        </w:rPr>
        <w:t xml:space="preserve">2.2. 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D72EF8">
        <w:rPr>
          <w:color w:val="auto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D72EF8">
        <w:rPr>
          <w:color w:val="auto"/>
          <w:sz w:val="28"/>
          <w:szCs w:val="28"/>
        </w:rPr>
        <w:t xml:space="preserve">. 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(муниципальные) услуги и иных платежей, являющихся источниками формирования доходов бюджета муниципального образования </w:t>
      </w:r>
      <w:r w:rsidRPr="00D72EF8">
        <w:rPr>
          <w:sz w:val="28"/>
          <w:szCs w:val="28"/>
        </w:rPr>
        <w:t>Георгиевский</w:t>
      </w:r>
      <w:r w:rsidRPr="00D72EF8">
        <w:rPr>
          <w:color w:val="auto"/>
          <w:sz w:val="28"/>
          <w:szCs w:val="28"/>
        </w:rPr>
        <w:t xml:space="preserve"> сельсовет Александровского района Оренбургской области.</w:t>
      </w:r>
    </w:p>
    <w:p w:rsidR="00353E5F" w:rsidRPr="00D72EF8" w:rsidRDefault="00353E5F" w:rsidP="0035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2.3. 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информацию в органы федерального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казначейства об указанных изменениях в течение 2 недель со дня вступления в силу соответствующих нормативных правовых актов.</w:t>
      </w:r>
    </w:p>
    <w:p w:rsidR="00353E5F" w:rsidRPr="00D72EF8" w:rsidRDefault="00353E5F" w:rsidP="0035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2.4. 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2.5. Обеспечить возврат в областной бюджет и бюджет района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 Главному распорядителю средств бюджета поселения: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72EF8">
        <w:rPr>
          <w:rFonts w:ascii="Times New Roman" w:hAnsi="Times New Roman" w:cs="Times New Roman"/>
          <w:sz w:val="28"/>
          <w:szCs w:val="28"/>
        </w:rPr>
        <w:t>3.1. Принять меры по недопущению образования в текущем финансовом году просроченной кредиторской задолженности по расходам бюджета поселения, а также по долговым обязательствам подведомственного муниципального бюджетного учреждения муниципального образования Георгиевский сельсовет.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3.2. Принять правовые акты, устанавливающие обязанность муниципального учреждения муниципального образования Георгиевский сельсовет 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3.3.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353E5F" w:rsidRPr="00D72EF8" w:rsidRDefault="00353E5F" w:rsidP="00353E5F">
      <w:pPr>
        <w:pStyle w:val="Default"/>
        <w:jc w:val="both"/>
        <w:rPr>
          <w:color w:val="auto"/>
          <w:sz w:val="28"/>
          <w:szCs w:val="28"/>
        </w:rPr>
      </w:pPr>
      <w:r w:rsidRPr="00D72EF8">
        <w:rPr>
          <w:color w:val="auto"/>
          <w:sz w:val="28"/>
          <w:szCs w:val="28"/>
        </w:rPr>
        <w:t xml:space="preserve">3.4.Обеспечить </w:t>
      </w:r>
      <w:proofErr w:type="gramStart"/>
      <w:r w:rsidRPr="00D72EF8">
        <w:rPr>
          <w:color w:val="auto"/>
          <w:sz w:val="28"/>
          <w:szCs w:val="28"/>
        </w:rPr>
        <w:t>контроль за</w:t>
      </w:r>
      <w:proofErr w:type="gramEnd"/>
      <w:r w:rsidRPr="00D72EF8">
        <w:rPr>
          <w:color w:val="auto"/>
          <w:sz w:val="28"/>
          <w:szCs w:val="28"/>
        </w:rPr>
        <w:t xml:space="preserve"> соблюдением условий заключенных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</w:t>
      </w:r>
    </w:p>
    <w:p w:rsidR="00353E5F" w:rsidRPr="00D72EF8" w:rsidRDefault="00353E5F" w:rsidP="00353E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EF8">
        <w:rPr>
          <w:color w:val="auto"/>
          <w:sz w:val="28"/>
          <w:szCs w:val="28"/>
        </w:rPr>
        <w:t>4.</w:t>
      </w:r>
      <w:r w:rsidRPr="00D72EF8">
        <w:rPr>
          <w:color w:val="auto"/>
        </w:rPr>
        <w:t xml:space="preserve"> </w:t>
      </w:r>
      <w:r w:rsidRPr="00D72EF8">
        <w:rPr>
          <w:color w:val="auto"/>
          <w:sz w:val="28"/>
          <w:szCs w:val="28"/>
        </w:rPr>
        <w:t>Обеспечить достижение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параметрами, установленными заключенными с органами исполнительной власти Оренбургской области соглашениями.</w:t>
      </w:r>
    </w:p>
    <w:p w:rsidR="00353E5F" w:rsidRPr="00D72EF8" w:rsidRDefault="00353E5F" w:rsidP="00353E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Start w:id="2" w:name="P37"/>
      <w:bookmarkEnd w:id="1"/>
      <w:bookmarkEnd w:id="2"/>
      <w:r w:rsidRPr="00D72EF8">
        <w:rPr>
          <w:rFonts w:ascii="Times New Roman" w:hAnsi="Times New Roman" w:cs="Times New Roman"/>
          <w:sz w:val="28"/>
          <w:szCs w:val="28"/>
        </w:rPr>
        <w:t>5. 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5.1. В размерах, установленных Правительством Российской Федерации, Правительством Оренбургской области – по договорам (муниципальным контрактам), финансовое обеспечение которых планируется осуществлять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за счет целевых средств федерального и (или) областного бюджетов.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 В размерах, установленных настоящим пунктом, если иное не предусмотрено законодательством Российской Федерации: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5.2.1. 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(муниципального контракта) о поставке товаров, выполнении работ, об оказании услуг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 </w:t>
      </w:r>
      <w:r>
        <w:rPr>
          <w:rFonts w:ascii="Times New Roman" w:hAnsi="Times New Roman" w:cs="Times New Roman"/>
          <w:sz w:val="28"/>
          <w:szCs w:val="28"/>
        </w:rPr>
        <w:t>Георгиевск</w:t>
      </w:r>
      <w:r w:rsidRPr="00D72E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>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учетом ранее произведенного авансового платежа;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Start w:id="4" w:name="P113"/>
      <w:bookmarkEnd w:id="3"/>
      <w:bookmarkEnd w:id="4"/>
      <w:r w:rsidRPr="00D72EF8">
        <w:rPr>
          <w:rFonts w:ascii="Times New Roman" w:hAnsi="Times New Roman" w:cs="Times New Roman"/>
          <w:sz w:val="28"/>
          <w:szCs w:val="28"/>
        </w:rPr>
        <w:t>5.2.2. 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муниципального образования Зеленорощинский сельсовет,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>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5.2.3. 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иных конференциях, </w:t>
      </w:r>
      <w:proofErr w:type="spellStart"/>
      <w:r w:rsidRPr="00D72EF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72EF8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муниципального образования Зеленорощинский сельсовет 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подготовку и проведение летних лагерей, профильных тематических смен.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6. Получатели средств бюджета поселения при заключении договоров (муниципальных контрактов), указанных в подпунктах 5.2.1 и 5.2.2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Получатели средств бюджета поселения, в пределах,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их исполнения, превышающие один месяц после указанной даты.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3E5F" w:rsidRPr="00D72EF8" w:rsidRDefault="00353E5F" w:rsidP="00353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9. Настоящее постановление вступает в силу со дня его официального подписания и распространяется на правоотношения, возникшие с 01.01.2020.</w:t>
      </w:r>
    </w:p>
    <w:p w:rsidR="00353E5F" w:rsidRPr="00D72EF8" w:rsidRDefault="00353E5F" w:rsidP="00353E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Pr="00D72EF8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E5F" w:rsidRPr="00D72EF8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Pr="00D72EF8" w:rsidRDefault="00353E5F" w:rsidP="0035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Т.М. Абдразаков</w:t>
      </w:r>
    </w:p>
    <w:p w:rsidR="00353E5F" w:rsidRPr="00D72EF8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5F" w:rsidRPr="00D72EF8" w:rsidRDefault="00353E5F" w:rsidP="00353E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353E5F" w:rsidRDefault="00353E5F"/>
    <w:sectPr w:rsidR="00353E5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5F"/>
    <w:rsid w:val="00315C72"/>
    <w:rsid w:val="00353E5F"/>
    <w:rsid w:val="003F5DBA"/>
    <w:rsid w:val="005855C3"/>
    <w:rsid w:val="00636150"/>
    <w:rsid w:val="00690B5B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353E5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53E5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3E5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353E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8126</Characters>
  <Application>Microsoft Office Word</Application>
  <DocSecurity>0</DocSecurity>
  <Lines>67</Lines>
  <Paragraphs>19</Paragraphs>
  <ScaleCrop>false</ScaleCrop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2020-02-10T12:25:00Z</dcterms:created>
  <dcterms:modified xsi:type="dcterms:W3CDTF">2020-02-10T12:27:00Z</dcterms:modified>
</cp:coreProperties>
</file>