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EE" w:rsidRDefault="007C52EE" w:rsidP="007C52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7C52EE" w:rsidRDefault="007C52EE" w:rsidP="007C52E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7C52EE" w:rsidRDefault="007C52EE" w:rsidP="007C52E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7C52EE" w:rsidRDefault="007C52EE" w:rsidP="007C52EE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52EE" w:rsidRDefault="007C52EE" w:rsidP="007C52EE">
      <w:pPr>
        <w:ind w:right="142"/>
        <w:rPr>
          <w:rFonts w:ascii="Times New Roman" w:hAnsi="Times New Roman"/>
          <w:sz w:val="28"/>
          <w:szCs w:val="28"/>
        </w:rPr>
      </w:pPr>
    </w:p>
    <w:p w:rsidR="007C52EE" w:rsidRDefault="00571B83" w:rsidP="007C52EE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7C52EE">
        <w:rPr>
          <w:rFonts w:ascii="Times New Roman" w:hAnsi="Times New Roman"/>
          <w:sz w:val="28"/>
          <w:szCs w:val="28"/>
        </w:rPr>
        <w:t xml:space="preserve">2020 г.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C52E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C52EE">
        <w:rPr>
          <w:rFonts w:ascii="Times New Roman" w:hAnsi="Times New Roman"/>
          <w:sz w:val="28"/>
          <w:szCs w:val="28"/>
        </w:rPr>
        <w:t>с</w:t>
      </w:r>
      <w:proofErr w:type="gramEnd"/>
      <w:r w:rsidR="007C52EE">
        <w:rPr>
          <w:rFonts w:ascii="Times New Roman" w:hAnsi="Times New Roman"/>
          <w:sz w:val="28"/>
          <w:szCs w:val="28"/>
        </w:rPr>
        <w:t xml:space="preserve">. Георгиевка   </w:t>
      </w:r>
      <w:r>
        <w:rPr>
          <w:rFonts w:ascii="Times New Roman" w:hAnsi="Times New Roman"/>
          <w:sz w:val="28"/>
          <w:szCs w:val="28"/>
        </w:rPr>
        <w:t xml:space="preserve">                                № 14</w:t>
      </w:r>
      <w:r w:rsidR="007C52EE">
        <w:rPr>
          <w:rFonts w:ascii="Times New Roman" w:hAnsi="Times New Roman"/>
          <w:sz w:val="28"/>
          <w:szCs w:val="28"/>
        </w:rPr>
        <w:t>-п</w:t>
      </w:r>
    </w:p>
    <w:p w:rsidR="007C52EE" w:rsidRDefault="007C52EE" w:rsidP="007C52EE">
      <w:pPr>
        <w:rPr>
          <w:rFonts w:ascii="Times New Roman" w:hAnsi="Times New Roman"/>
        </w:rPr>
      </w:pPr>
    </w:p>
    <w:p w:rsidR="007C52EE" w:rsidRDefault="007C52EE" w:rsidP="007C52E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типового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обязательство</w:t>
      </w:r>
    </w:p>
    <w:p w:rsidR="007C52EE" w:rsidRDefault="007C52EE" w:rsidP="007C52E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 непосредственно осуществляющего</w:t>
      </w:r>
    </w:p>
    <w:p w:rsidR="007C52EE" w:rsidRDefault="007C52EE" w:rsidP="007C52E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обработку персональных данных, в случае расторжения с ним трудового договора (контракта) прекратить обработку персональных данных,</w:t>
      </w:r>
    </w:p>
    <w:p w:rsidR="007C52EE" w:rsidRDefault="007C52EE" w:rsidP="007C52EE">
      <w:pPr>
        <w:ind w:firstLine="0"/>
        <w:jc w:val="center"/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ставших известными ему в связи с исполнением должностных обязанностей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Георгиевского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C52EE" w:rsidRDefault="007C52EE" w:rsidP="007C52EE">
      <w:pPr>
        <w:ind w:firstLine="0"/>
        <w:rPr>
          <w:rStyle w:val="a3"/>
          <w:b w:val="0"/>
        </w:rPr>
      </w:pPr>
    </w:p>
    <w:p w:rsidR="007C52EE" w:rsidRP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</w:t>
      </w:r>
      <w:proofErr w:type="gramStart"/>
      <w:r>
        <w:rPr>
          <w:rFonts w:ascii="Times New Roman" w:hAnsi="Times New Roman"/>
          <w:sz w:val="28"/>
          <w:szCs w:val="28"/>
        </w:rPr>
        <w:t>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 РФ 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ним нормативными правовыми актами, операторами, являющимися государственными или муниципальными органами», руководствуясь Уставом </w:t>
      </w:r>
      <w:r w:rsidRPr="007C52EE">
        <w:rPr>
          <w:rStyle w:val="11"/>
          <w:rFonts w:ascii="Times New Roman" w:hAnsi="Times New Roman"/>
          <w:color w:val="000000"/>
          <w:sz w:val="28"/>
          <w:szCs w:val="28"/>
        </w:rPr>
        <w:t>муниципального образования Георгиевский сельсовет Александровского района Оренбургской области:</w:t>
      </w:r>
    </w:p>
    <w:p w:rsidR="007C52EE" w:rsidRDefault="007C52EE" w:rsidP="007C52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1. Утвердить типовое обязательство муниципального служащего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 в администрации Георгиевского сельсовета, согласно приложению.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 w:rsidRPr="007C52EE">
        <w:rPr>
          <w:rStyle w:val="11"/>
          <w:rFonts w:ascii="Times New Roman" w:hAnsi="Times New Roman"/>
          <w:color w:val="000000"/>
          <w:sz w:val="28"/>
          <w:szCs w:val="28"/>
        </w:rPr>
        <w:t>3.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 муниципального образования Георгиевский сельсовет.</w:t>
      </w:r>
    </w:p>
    <w:p w:rsidR="007C52EE" w:rsidRDefault="007C52EE" w:rsidP="007C52EE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C52EE" w:rsidRDefault="007C52EE" w:rsidP="007C52EE">
      <w:pPr>
        <w:spacing w:line="24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Т.М. Абдразаков</w:t>
      </w:r>
    </w:p>
    <w:p w:rsidR="007C52EE" w:rsidRDefault="007C52EE" w:rsidP="007C52EE">
      <w:pPr>
        <w:spacing w:line="240" w:lineRule="atLeast"/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571B83" w:rsidRDefault="007C52EE" w:rsidP="00571B83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</w:t>
      </w:r>
      <w:r w:rsidR="00571B83">
        <w:rPr>
          <w:rFonts w:ascii="Times New Roman" w:hAnsi="Times New Roman"/>
          <w:bCs/>
          <w:sz w:val="28"/>
          <w:szCs w:val="28"/>
        </w:rPr>
        <w:t>Разослано: в администрацию Александровского  района, на сайт, прокурору, в дело</w:t>
      </w:r>
    </w:p>
    <w:p w:rsidR="007C52EE" w:rsidRDefault="007C52EE" w:rsidP="00571B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Приложение</w:t>
      </w:r>
    </w:p>
    <w:p w:rsidR="007C52EE" w:rsidRDefault="007C52EE" w:rsidP="00571B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7C52EE" w:rsidRDefault="007C52EE" w:rsidP="00571B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сельсовета</w:t>
      </w:r>
    </w:p>
    <w:p w:rsidR="007C52EE" w:rsidRDefault="00571B83" w:rsidP="00571B8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18.03.2020 № 14</w:t>
      </w:r>
      <w:r w:rsidR="007C52EE">
        <w:rPr>
          <w:rFonts w:ascii="Times New Roman" w:hAnsi="Times New Roman"/>
          <w:sz w:val="28"/>
          <w:szCs w:val="28"/>
        </w:rPr>
        <w:t>-п</w:t>
      </w:r>
    </w:p>
    <w:p w:rsidR="007C52EE" w:rsidRDefault="007C52EE" w:rsidP="007C52EE">
      <w:pPr>
        <w:jc w:val="right"/>
        <w:rPr>
          <w:rFonts w:ascii="Times New Roman" w:hAnsi="Times New Roman"/>
          <w:color w:val="322C20"/>
          <w:sz w:val="28"/>
          <w:szCs w:val="28"/>
        </w:rPr>
      </w:pPr>
    </w:p>
    <w:p w:rsidR="007C52EE" w:rsidRDefault="007C52EE" w:rsidP="007C52EE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Типовое обязательство муниципального служащего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 в администрации Георгиевского сельсовета</w:t>
      </w:r>
    </w:p>
    <w:p w:rsidR="007C52EE" w:rsidRDefault="007C52EE" w:rsidP="007C52EE">
      <w:pPr>
        <w:jc w:val="center"/>
        <w:rPr>
          <w:rFonts w:ascii="Times New Roman" w:hAnsi="Times New Roman"/>
          <w:color w:val="322C20"/>
          <w:sz w:val="28"/>
          <w:szCs w:val="28"/>
        </w:rPr>
      </w:pP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___________________________________________________________</w:t>
      </w:r>
    </w:p>
    <w:p w:rsidR="007C52EE" w:rsidRPr="007C52EE" w:rsidRDefault="007C52EE" w:rsidP="007C52EE">
      <w:pPr>
        <w:jc w:val="center"/>
        <w:rPr>
          <w:rFonts w:ascii="Times New Roman" w:hAnsi="Times New Roman"/>
          <w:i/>
          <w:color w:val="322C20"/>
          <w:sz w:val="20"/>
          <w:szCs w:val="20"/>
        </w:rPr>
      </w:pPr>
      <w:r w:rsidRPr="007C52EE">
        <w:rPr>
          <w:rFonts w:ascii="Times New Roman" w:hAnsi="Times New Roman"/>
          <w:i/>
          <w:color w:val="000000"/>
          <w:sz w:val="20"/>
          <w:szCs w:val="20"/>
        </w:rPr>
        <w:t>(фамилия, имя, отчество)</w:t>
      </w:r>
    </w:p>
    <w:p w:rsidR="007C52EE" w:rsidRDefault="007C52EE" w:rsidP="007C52EE">
      <w:pPr>
        <w:ind w:firstLine="0"/>
        <w:rPr>
          <w:rFonts w:ascii="Times New Roman" w:hAnsi="Times New Roman"/>
          <w:color w:val="322C2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проживающий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адресу: ___________________________________, предупреждена о том, что на период исполнения мною должностных обязанностей по трудовому договору (контракту), заключенному между мною и администрацией Георгиевского сельсовета, и предусматривающих работу с персональными данными, мне будет предоставлен доступ к указанной информации.</w:t>
      </w:r>
      <w:proofErr w:type="gramEnd"/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Добровольно принимаю на себя обязательства: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передавать (в любом виде) и не разглашать третьим л</w:t>
      </w:r>
      <w:r w:rsidR="00A87267">
        <w:rPr>
          <w:rFonts w:ascii="Times New Roman" w:hAnsi="Times New Roman"/>
          <w:color w:val="000000"/>
          <w:sz w:val="28"/>
          <w:szCs w:val="28"/>
        </w:rPr>
        <w:t xml:space="preserve">ицам и работникам администрации </w:t>
      </w:r>
      <w:proofErr w:type="gramStart"/>
      <w:r w:rsidR="00A87267">
        <w:rPr>
          <w:rFonts w:ascii="Times New Roman" w:hAnsi="Times New Roman"/>
          <w:color w:val="000000"/>
          <w:sz w:val="28"/>
          <w:szCs w:val="28"/>
        </w:rPr>
        <w:t>Георгиевского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сельсовета,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в случае попытки третьих лиц или рабо</w:t>
      </w:r>
      <w:r w:rsidR="00A87267">
        <w:rPr>
          <w:rFonts w:ascii="Times New Roman" w:hAnsi="Times New Roman"/>
          <w:color w:val="000000"/>
          <w:sz w:val="28"/>
          <w:szCs w:val="28"/>
        </w:rPr>
        <w:t>тников администрации Георгиевского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proofErr w:type="gramEnd"/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использовать информацию, содержащую персональные данные с целью получения выгоды;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кино - фото негативы и позитивы, черновики и др.), которые находились в моем распоряжении в связи с выполнением мною служебных обязанностей вовремя</w:t>
      </w:r>
      <w:r w:rsidR="00A87267">
        <w:rPr>
          <w:rFonts w:ascii="Times New Roman" w:hAnsi="Times New Roman"/>
          <w:color w:val="000000"/>
          <w:sz w:val="28"/>
          <w:szCs w:val="28"/>
        </w:rPr>
        <w:t xml:space="preserve"> работы в администрации Георгиевского сельсовета, передать главе Георгиевского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 под роспись;</w:t>
      </w:r>
      <w:proofErr w:type="gramEnd"/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 утрате или недостаче материальных носителей сведений,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</w:t>
      </w:r>
      <w:r w:rsidR="00A87267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лаве </w:t>
      </w:r>
      <w:proofErr w:type="gramStart"/>
      <w:r w:rsidR="00A87267">
        <w:rPr>
          <w:rFonts w:ascii="Times New Roman" w:hAnsi="Times New Roman"/>
          <w:color w:val="000000"/>
          <w:sz w:val="28"/>
          <w:szCs w:val="28"/>
        </w:rPr>
        <w:t>Георгиевского</w:t>
      </w:r>
      <w:proofErr w:type="gramEnd"/>
      <w:r w:rsidR="00A872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сельсовета;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</w:t>
      </w:r>
      <w:r w:rsidR="00A872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(контракта), освобождения меня от замещаемой должности и увольнения с муниципальной службы.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со статьей 7 Федерального закона от 27.07.2006 № 152-ФЗ «О персональных данных» я уведомлен</w:t>
      </w:r>
      <w:r w:rsidR="00A872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(а) о том, что персональные данные являются конфиденциальной </w:t>
      </w:r>
      <w:r w:rsidR="00A87267">
        <w:rPr>
          <w:rFonts w:ascii="Times New Roman" w:hAnsi="Times New Roman"/>
          <w:color w:val="000000"/>
          <w:sz w:val="28"/>
          <w:szCs w:val="28"/>
        </w:rPr>
        <w:t>информацией,</w:t>
      </w:r>
      <w:r>
        <w:rPr>
          <w:rFonts w:ascii="Times New Roman" w:hAnsi="Times New Roman"/>
          <w:color w:val="000000"/>
          <w:sz w:val="28"/>
          <w:szCs w:val="28"/>
        </w:rPr>
        <w:t xml:space="preserve"> и я обязан</w:t>
      </w:r>
      <w:r w:rsidR="00A872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  <w:proofErr w:type="gramEnd"/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7C52EE" w:rsidRDefault="007C52EE" w:rsidP="007C52EE">
      <w:pPr>
        <w:rPr>
          <w:rFonts w:ascii="Times New Roman" w:hAnsi="Times New Roman"/>
          <w:color w:val="322C2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      ________________      _______________________</w:t>
      </w:r>
    </w:p>
    <w:p w:rsidR="007C52EE" w:rsidRPr="00A87267" w:rsidRDefault="00A87267" w:rsidP="007C52EE">
      <w:pPr>
        <w:rPr>
          <w:rFonts w:ascii="Times New Roman" w:hAnsi="Times New Roman"/>
          <w:i/>
          <w:color w:val="322C2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(дата)                </w:t>
      </w:r>
      <w:r w:rsidR="007C52EE" w:rsidRPr="00A87267">
        <w:rPr>
          <w:rFonts w:ascii="Times New Roman" w:hAnsi="Times New Roman"/>
          <w:i/>
          <w:color w:val="000000"/>
          <w:sz w:val="20"/>
          <w:szCs w:val="20"/>
        </w:rPr>
        <w:t>     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</w:t>
      </w:r>
      <w:r w:rsidR="007C52EE" w:rsidRPr="00A87267">
        <w:rPr>
          <w:rFonts w:ascii="Times New Roman" w:hAnsi="Times New Roman"/>
          <w:i/>
          <w:color w:val="000000"/>
          <w:sz w:val="20"/>
          <w:szCs w:val="20"/>
        </w:rPr>
        <w:t>    (подпись)          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</w:t>
      </w:r>
      <w:r w:rsidR="007C52EE" w:rsidRPr="00A87267">
        <w:rPr>
          <w:rFonts w:ascii="Times New Roman" w:hAnsi="Times New Roman"/>
          <w:i/>
          <w:color w:val="000000"/>
          <w:sz w:val="20"/>
          <w:szCs w:val="20"/>
        </w:rPr>
        <w:t>     (расшифровка подписи)</w:t>
      </w:r>
    </w:p>
    <w:p w:rsidR="007C52EE" w:rsidRPr="00A87267" w:rsidRDefault="007C52EE" w:rsidP="007C52EE">
      <w:pPr>
        <w:rPr>
          <w:rStyle w:val="a3"/>
          <w:b w:val="0"/>
          <w:i/>
          <w:sz w:val="20"/>
          <w:szCs w:val="20"/>
        </w:rPr>
      </w:pPr>
    </w:p>
    <w:sectPr w:rsidR="007C52EE" w:rsidRPr="00A8726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EE"/>
    <w:rsid w:val="00315C72"/>
    <w:rsid w:val="003F5DBA"/>
    <w:rsid w:val="00571B83"/>
    <w:rsid w:val="005855C3"/>
    <w:rsid w:val="00636150"/>
    <w:rsid w:val="00776D75"/>
    <w:rsid w:val="007C52EE"/>
    <w:rsid w:val="00A87267"/>
    <w:rsid w:val="00AA79D7"/>
    <w:rsid w:val="00B62074"/>
    <w:rsid w:val="00BD213E"/>
    <w:rsid w:val="00D11BA6"/>
    <w:rsid w:val="00E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E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52EE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52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7C52EE"/>
    <w:rPr>
      <w:rFonts w:ascii="Times New Roman" w:hAnsi="Times New Roman" w:cs="Times New Roman" w:hint="default"/>
      <w:b/>
      <w:bCs/>
    </w:rPr>
  </w:style>
  <w:style w:type="character" w:customStyle="1" w:styleId="11">
    <w:name w:val="Основной шрифт абзаца1"/>
    <w:rsid w:val="007C5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2020-03-11T11:08:00Z</dcterms:created>
  <dcterms:modified xsi:type="dcterms:W3CDTF">2020-03-19T09:23:00Z</dcterms:modified>
</cp:coreProperties>
</file>