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09" w:rsidRDefault="001D3809" w:rsidP="001D3809">
      <w:pPr>
        <w:jc w:val="center"/>
        <w:rPr>
          <w:b/>
        </w:rPr>
      </w:pPr>
      <w:r>
        <w:rPr>
          <w:b/>
        </w:rPr>
        <w:t>СОВЕТ ДЕПУТАТОВ</w:t>
      </w:r>
    </w:p>
    <w:p w:rsidR="001D3809" w:rsidRDefault="001D3809" w:rsidP="001D3809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1D3809" w:rsidRDefault="001D3809" w:rsidP="001D3809">
      <w:pPr>
        <w:jc w:val="center"/>
        <w:rPr>
          <w:b/>
        </w:rPr>
      </w:pPr>
      <w:r>
        <w:rPr>
          <w:b/>
        </w:rPr>
        <w:t>ТРЕТИЙ СОЗЫВ</w:t>
      </w:r>
    </w:p>
    <w:p w:rsidR="001D3809" w:rsidRDefault="001D3809" w:rsidP="001D3809">
      <w:pPr>
        <w:jc w:val="center"/>
        <w:rPr>
          <w:b/>
        </w:rPr>
      </w:pPr>
    </w:p>
    <w:p w:rsidR="001D3809" w:rsidRDefault="001D3809" w:rsidP="001D380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D3809" w:rsidRDefault="001D3809" w:rsidP="001D3809"/>
    <w:p w:rsidR="00E76491" w:rsidRDefault="00E76491" w:rsidP="001D3809"/>
    <w:p w:rsidR="001D3809" w:rsidRDefault="001D3809" w:rsidP="001D3809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20.03.2020г.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№145</w:t>
      </w:r>
    </w:p>
    <w:p w:rsidR="00655608" w:rsidRPr="00655608" w:rsidRDefault="00655608" w:rsidP="00655608">
      <w:pPr>
        <w:ind w:right="-1"/>
        <w:jc w:val="center"/>
        <w:rPr>
          <w:sz w:val="20"/>
          <w:szCs w:val="20"/>
        </w:rPr>
      </w:pPr>
    </w:p>
    <w:p w:rsidR="001D3809" w:rsidRDefault="001D3809" w:rsidP="001D380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проекта изменений и дополнений </w:t>
      </w:r>
    </w:p>
    <w:p w:rsidR="001D3809" w:rsidRDefault="001D3809" w:rsidP="001D380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Георгиевский сельсовет </w:t>
      </w:r>
    </w:p>
    <w:p w:rsidR="001D3809" w:rsidRDefault="001D3809" w:rsidP="001D380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района Оренбургской области</w:t>
      </w:r>
    </w:p>
    <w:p w:rsidR="001D3809" w:rsidRPr="00655608" w:rsidRDefault="001D3809" w:rsidP="00655608">
      <w:pPr>
        <w:spacing w:line="20" w:lineRule="atLeast"/>
        <w:jc w:val="center"/>
        <w:rPr>
          <w:sz w:val="20"/>
          <w:szCs w:val="20"/>
        </w:rPr>
      </w:pPr>
    </w:p>
    <w:p w:rsidR="001D3809" w:rsidRDefault="001D3809" w:rsidP="001D3809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Устава муниципального образования Георгиевский сельсовет Александровского района Оренбургской области в соответствие с действующим федеральным законодательством Российской Федерации, руководствуясь статьями 35, 44 Федерального закона от 6 октября 2003 г. №131-ФЗ «Об общих принципах организации местного самоуправления в Российской Федерации», статьей 56 Устава муниципального образования Георгиевский сельсовет Александровского района Оренбургской области, Совет депутатов РЕШИЛ:</w:t>
      </w:r>
      <w:proofErr w:type="gramEnd"/>
    </w:p>
    <w:p w:rsidR="001D3809" w:rsidRDefault="001D3809" w:rsidP="001D3809">
      <w:pPr>
        <w:autoSpaceDE w:val="0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Принять проект изменений и дополнений в Устав муниципального обр</w:t>
      </w:r>
      <w:r w:rsidR="00106368">
        <w:rPr>
          <w:sz w:val="28"/>
          <w:szCs w:val="28"/>
        </w:rPr>
        <w:t>азования Георгиевский сельсовет</w:t>
      </w:r>
      <w:r>
        <w:rPr>
          <w:sz w:val="28"/>
          <w:szCs w:val="28"/>
        </w:rPr>
        <w:t xml:space="preserve"> Александровского района Оренбургской области согласно приложению.</w:t>
      </w:r>
    </w:p>
    <w:p w:rsidR="00655608" w:rsidRDefault="00655608" w:rsidP="00655608">
      <w:pPr>
        <w:tabs>
          <w:tab w:val="left" w:pos="720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изменений и дополнений в Устав муниципального образования Георгиевский сельсовет Александровского района Оренбургской области в порядке, установленного Положением о порядке обнародования муниципальных правовых актов Георгиевского сельсовета Александровского района Оренбургской области, утвержденного решением Совета депутатов от </w:t>
      </w:r>
      <w:r w:rsidRPr="008523E9">
        <w:rPr>
          <w:sz w:val="28"/>
          <w:szCs w:val="28"/>
        </w:rPr>
        <w:t>15.03.2007 г. № 68 «</w:t>
      </w:r>
      <w:r>
        <w:rPr>
          <w:sz w:val="28"/>
          <w:szCs w:val="28"/>
        </w:rPr>
        <w:t>О</w:t>
      </w:r>
      <w:r w:rsidRPr="008523E9">
        <w:rPr>
          <w:sz w:val="28"/>
          <w:szCs w:val="28"/>
        </w:rPr>
        <w:t xml:space="preserve"> порядке обнародования муниципальных правовых актов  муниципального образования Георгиевский сельсовет».</w:t>
      </w:r>
    </w:p>
    <w:p w:rsidR="001D3809" w:rsidRDefault="001D3809" w:rsidP="001D3809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5608">
        <w:rPr>
          <w:sz w:val="28"/>
          <w:szCs w:val="28"/>
        </w:rPr>
        <w:t xml:space="preserve">Организовать проведение публичных слушаний по проекту изменений и дополнений в Устав муниципального образования Георгиевский сельсовет Александровского района Оренбургской области. Публичные слушания провести в порядке, </w:t>
      </w:r>
      <w:proofErr w:type="gramStart"/>
      <w:r w:rsidR="00655608">
        <w:rPr>
          <w:sz w:val="28"/>
          <w:szCs w:val="28"/>
        </w:rPr>
        <w:t>предусмотренного</w:t>
      </w:r>
      <w:proofErr w:type="gramEnd"/>
      <w:r w:rsidR="00655608">
        <w:rPr>
          <w:sz w:val="28"/>
          <w:szCs w:val="28"/>
        </w:rPr>
        <w:t xml:space="preserve"> Положением о публичных слушаниях</w:t>
      </w:r>
    </w:p>
    <w:p w:rsidR="00536334" w:rsidRPr="006B5B67" w:rsidRDefault="00536334" w:rsidP="00536334">
      <w:pPr>
        <w:autoSpaceDE w:val="0"/>
        <w:ind w:firstLine="426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Pr="006B5B67">
        <w:rPr>
          <w:sz w:val="28"/>
          <w:szCs w:val="28"/>
        </w:rPr>
        <w:t>.</w:t>
      </w:r>
      <w:r w:rsidRPr="006B5B67">
        <w:rPr>
          <w:sz w:val="28"/>
          <w:szCs w:val="20"/>
        </w:rPr>
        <w:t xml:space="preserve"> Решение вступает в силу после государственной регистрации, обнародования (опубликования), размещения на официальном сайте администрации Георгиевского сельсовета Александровского района Оренбургской области.</w:t>
      </w:r>
    </w:p>
    <w:p w:rsidR="001D3809" w:rsidRDefault="001D3809" w:rsidP="001D3809">
      <w:pPr>
        <w:pStyle w:val="a3"/>
        <w:spacing w:before="0" w:after="0"/>
        <w:ind w:firstLine="709"/>
        <w:rPr>
          <w:sz w:val="28"/>
          <w:szCs w:val="28"/>
        </w:rPr>
      </w:pPr>
    </w:p>
    <w:p w:rsidR="001D3809" w:rsidRDefault="001D3809" w:rsidP="001D380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Т.М. Абдразаков</w:t>
      </w:r>
    </w:p>
    <w:p w:rsidR="00655608" w:rsidRDefault="00655608" w:rsidP="001D3809">
      <w:pPr>
        <w:jc w:val="center"/>
        <w:rPr>
          <w:sz w:val="28"/>
          <w:szCs w:val="28"/>
        </w:rPr>
      </w:pPr>
    </w:p>
    <w:p w:rsidR="001D3809" w:rsidRDefault="001D3809" w:rsidP="001D3809">
      <w:pPr>
        <w:jc w:val="both"/>
      </w:pPr>
      <w:r w:rsidRPr="00D72EF8">
        <w:rPr>
          <w:sz w:val="28"/>
          <w:szCs w:val="28"/>
        </w:rPr>
        <w:t>Разослано: в дело, отделам и организациям администрации Александровского района, прокурору</w:t>
      </w:r>
    </w:p>
    <w:p w:rsidR="001D3809" w:rsidRDefault="001D3809" w:rsidP="001D3809">
      <w:pPr>
        <w:jc w:val="right"/>
      </w:pPr>
      <w:r>
        <w:rPr>
          <w:sz w:val="28"/>
          <w:szCs w:val="28"/>
        </w:rPr>
        <w:lastRenderedPageBreak/>
        <w:t>Приложение</w:t>
      </w:r>
    </w:p>
    <w:p w:rsidR="001D3809" w:rsidRDefault="001D3809" w:rsidP="001D3809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МО Георгиевский сельсовет Александровского района Оренбургской области</w:t>
      </w:r>
    </w:p>
    <w:p w:rsidR="001D3809" w:rsidRDefault="001D3809" w:rsidP="001D3809">
      <w:pPr>
        <w:ind w:left="5529"/>
        <w:jc w:val="right"/>
      </w:pPr>
      <w:r>
        <w:rPr>
          <w:sz w:val="28"/>
          <w:szCs w:val="28"/>
        </w:rPr>
        <w:t>от 20.03.2020 №145</w:t>
      </w:r>
    </w:p>
    <w:p w:rsidR="001D3809" w:rsidRDefault="001D3809" w:rsidP="001D3809">
      <w:pPr>
        <w:pStyle w:val="western"/>
        <w:spacing w:before="0" w:after="0"/>
        <w:jc w:val="both"/>
        <w:rPr>
          <w:sz w:val="28"/>
          <w:szCs w:val="28"/>
        </w:rPr>
      </w:pPr>
    </w:p>
    <w:p w:rsidR="001D3809" w:rsidRDefault="001D3809" w:rsidP="001D3809">
      <w:pPr>
        <w:pStyle w:val="western"/>
        <w:spacing w:before="0" w:after="0"/>
        <w:jc w:val="both"/>
        <w:rPr>
          <w:sz w:val="28"/>
          <w:szCs w:val="28"/>
        </w:rPr>
      </w:pPr>
    </w:p>
    <w:p w:rsidR="001D3809" w:rsidRPr="005315BC" w:rsidRDefault="001D3809" w:rsidP="001D3809">
      <w:pPr>
        <w:jc w:val="center"/>
        <w:rPr>
          <w:b/>
          <w:sz w:val="28"/>
          <w:szCs w:val="28"/>
        </w:rPr>
      </w:pPr>
      <w:r w:rsidRPr="005315BC">
        <w:rPr>
          <w:b/>
          <w:sz w:val="28"/>
          <w:szCs w:val="28"/>
        </w:rPr>
        <w:t>Изменения и дополнения</w:t>
      </w:r>
    </w:p>
    <w:p w:rsidR="001D3809" w:rsidRPr="005315BC" w:rsidRDefault="001D3809" w:rsidP="001D3809">
      <w:pPr>
        <w:jc w:val="center"/>
        <w:rPr>
          <w:b/>
          <w:sz w:val="28"/>
          <w:szCs w:val="28"/>
        </w:rPr>
      </w:pPr>
      <w:r w:rsidRPr="005315BC">
        <w:rPr>
          <w:b/>
          <w:sz w:val="28"/>
          <w:szCs w:val="28"/>
        </w:rPr>
        <w:t xml:space="preserve">в Устав муниципального образования </w:t>
      </w:r>
      <w:r>
        <w:rPr>
          <w:b/>
          <w:sz w:val="28"/>
          <w:szCs w:val="28"/>
        </w:rPr>
        <w:t>Георгиевский</w:t>
      </w:r>
      <w:r w:rsidRPr="005315BC">
        <w:rPr>
          <w:b/>
          <w:sz w:val="28"/>
          <w:szCs w:val="28"/>
        </w:rPr>
        <w:t xml:space="preserve"> сельсовет </w:t>
      </w:r>
    </w:p>
    <w:p w:rsidR="001D3809" w:rsidRPr="005315BC" w:rsidRDefault="001D3809" w:rsidP="001D3809">
      <w:pPr>
        <w:jc w:val="center"/>
        <w:rPr>
          <w:b/>
          <w:sz w:val="28"/>
          <w:szCs w:val="28"/>
        </w:rPr>
      </w:pPr>
      <w:r w:rsidRPr="005315BC">
        <w:rPr>
          <w:b/>
          <w:sz w:val="28"/>
          <w:szCs w:val="28"/>
        </w:rPr>
        <w:t>Александровского района Оренбургской области</w:t>
      </w:r>
    </w:p>
    <w:p w:rsidR="001D3809" w:rsidRDefault="001D3809" w:rsidP="001D3809">
      <w:pPr>
        <w:pStyle w:val="western"/>
        <w:tabs>
          <w:tab w:val="left" w:pos="3585"/>
          <w:tab w:val="center" w:pos="5244"/>
        </w:tabs>
        <w:spacing w:before="0" w:after="0"/>
        <w:jc w:val="center"/>
        <w:rPr>
          <w:sz w:val="28"/>
          <w:szCs w:val="28"/>
        </w:rPr>
      </w:pPr>
    </w:p>
    <w:p w:rsidR="001D3809" w:rsidRPr="00746FD2" w:rsidRDefault="001D3809" w:rsidP="001D3809">
      <w:pPr>
        <w:ind w:firstLine="567"/>
        <w:jc w:val="both"/>
        <w:rPr>
          <w:rFonts w:eastAsia="NSimSun" w:cs="Arial"/>
          <w:kern w:val="2"/>
          <w:lang w:eastAsia="zh-CN" w:bidi="hi-IN"/>
        </w:rPr>
      </w:pP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 xml:space="preserve">1. Абзац 2 статьи 1 Устава муниципального образования </w:t>
      </w:r>
      <w:r>
        <w:rPr>
          <w:kern w:val="2"/>
          <w:sz w:val="28"/>
          <w:szCs w:val="28"/>
          <w:shd w:val="clear" w:color="auto" w:fill="FFFFFF"/>
          <w:lang w:eastAsia="zh-CN" w:bidi="hi-IN"/>
        </w:rPr>
        <w:t>Георгиевский сельсовет</w:t>
      </w: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 xml:space="preserve"> Александровский район Оренбургской области (далее — Устав) изложить в новой редакции:</w:t>
      </w:r>
    </w:p>
    <w:p w:rsidR="001D3809" w:rsidRPr="00746FD2" w:rsidRDefault="001D3809" w:rsidP="001D3809">
      <w:pPr>
        <w:ind w:firstLine="567"/>
        <w:jc w:val="both"/>
        <w:rPr>
          <w:rFonts w:eastAsia="NSimSun" w:cs="Arial"/>
          <w:kern w:val="2"/>
          <w:lang w:eastAsia="zh-CN" w:bidi="hi-IN"/>
        </w:rPr>
      </w:pPr>
      <w:r>
        <w:rPr>
          <w:kern w:val="2"/>
          <w:sz w:val="28"/>
          <w:szCs w:val="28"/>
          <w:shd w:val="clear" w:color="auto" w:fill="FFFFFF"/>
          <w:lang w:eastAsia="zh-CN" w:bidi="hi-IN"/>
        </w:rPr>
        <w:t>«Полное</w:t>
      </w: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 xml:space="preserve"> официальное наименование муниципального образования – Сельское поселение </w:t>
      </w:r>
      <w:r>
        <w:rPr>
          <w:kern w:val="2"/>
          <w:sz w:val="28"/>
          <w:szCs w:val="28"/>
          <w:shd w:val="clear" w:color="auto" w:fill="FFFFFF"/>
          <w:lang w:eastAsia="zh-CN" w:bidi="hi-IN"/>
        </w:rPr>
        <w:t>Георгиевский сельсовет</w:t>
      </w: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 xml:space="preserve"> Александровского муниципального района Оренбургской области.</w:t>
      </w:r>
    </w:p>
    <w:p w:rsidR="001D3809" w:rsidRPr="00746FD2" w:rsidRDefault="001D3809" w:rsidP="001D3809">
      <w:pPr>
        <w:ind w:firstLine="567"/>
        <w:jc w:val="both"/>
        <w:rPr>
          <w:rFonts w:eastAsia="NSimSun" w:cs="Arial"/>
          <w:kern w:val="2"/>
          <w:lang w:eastAsia="zh-CN" w:bidi="hi-IN"/>
        </w:rPr>
      </w:pP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 xml:space="preserve">Сокращенное наименование муниципального образования – </w:t>
      </w:r>
      <w:r>
        <w:rPr>
          <w:kern w:val="2"/>
          <w:sz w:val="28"/>
          <w:szCs w:val="28"/>
          <w:shd w:val="clear" w:color="auto" w:fill="FFFFFF"/>
          <w:lang w:eastAsia="zh-CN" w:bidi="hi-IN"/>
        </w:rPr>
        <w:t>Георгиевский сельсовет</w:t>
      </w: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 xml:space="preserve"> Александровского района Оренбургской области.</w:t>
      </w:r>
    </w:p>
    <w:p w:rsidR="001D3809" w:rsidRPr="00746FD2" w:rsidRDefault="001D3809" w:rsidP="001D3809">
      <w:pPr>
        <w:ind w:firstLine="567"/>
        <w:jc w:val="both"/>
        <w:rPr>
          <w:rFonts w:eastAsia="NSimSun" w:cs="Arial"/>
          <w:kern w:val="2"/>
          <w:lang w:eastAsia="zh-CN" w:bidi="hi-IN"/>
        </w:rPr>
      </w:pP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 xml:space="preserve"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иных случаях, </w:t>
      </w:r>
      <w:bookmarkStart w:id="0" w:name="__DdeLink__192_1388892611"/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>определённых настоящим Уставом,</w:t>
      </w:r>
      <w:bookmarkEnd w:id="0"/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 xml:space="preserve"> сокращенной формы наименования муниципального образования наравне с полным наименованием.</w:t>
      </w:r>
    </w:p>
    <w:p w:rsidR="001D3809" w:rsidRPr="00746FD2" w:rsidRDefault="001D3809" w:rsidP="001D3809">
      <w:pPr>
        <w:ind w:firstLine="567"/>
        <w:jc w:val="both"/>
        <w:rPr>
          <w:rFonts w:eastAsia="NSimSun" w:cs="Arial"/>
          <w:kern w:val="2"/>
          <w:lang w:eastAsia="zh-CN" w:bidi="hi-IN"/>
        </w:rPr>
      </w:pP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 xml:space="preserve">В качестве сокращенного наименования настоящим Уставом могут использоваться следующие наименования: </w:t>
      </w:r>
      <w:r>
        <w:rPr>
          <w:kern w:val="2"/>
          <w:sz w:val="28"/>
          <w:szCs w:val="28"/>
          <w:shd w:val="clear" w:color="auto" w:fill="FFFFFF"/>
          <w:lang w:eastAsia="zh-CN" w:bidi="hi-IN"/>
        </w:rPr>
        <w:t>Георгиевский сельсовет</w:t>
      </w:r>
      <w:r w:rsidR="00E76491">
        <w:rPr>
          <w:kern w:val="2"/>
          <w:sz w:val="28"/>
          <w:szCs w:val="28"/>
          <w:shd w:val="clear" w:color="auto" w:fill="FFFFFF"/>
          <w:lang w:eastAsia="zh-CN" w:bidi="hi-IN"/>
        </w:rPr>
        <w:t xml:space="preserve"> Александровского района,</w:t>
      </w: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kern w:val="2"/>
          <w:sz w:val="28"/>
          <w:szCs w:val="28"/>
          <w:shd w:val="clear" w:color="auto" w:fill="FFFFFF"/>
          <w:lang w:eastAsia="zh-CN" w:bidi="hi-IN"/>
        </w:rPr>
        <w:t>Георгиевский сельсовет</w:t>
      </w: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 xml:space="preserve"> и сельсовет.</w:t>
      </w:r>
    </w:p>
    <w:p w:rsidR="001D3809" w:rsidRDefault="001D3809" w:rsidP="001D3809">
      <w:pPr>
        <w:ind w:firstLine="567"/>
        <w:jc w:val="both"/>
        <w:rPr>
          <w:kern w:val="2"/>
          <w:sz w:val="28"/>
          <w:szCs w:val="28"/>
          <w:shd w:val="clear" w:color="auto" w:fill="FFFFFF"/>
          <w:lang w:eastAsia="zh-CN" w:bidi="hi-IN"/>
        </w:rPr>
      </w:pP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>Полное и сокращенное наименования равнозначны».</w:t>
      </w:r>
    </w:p>
    <w:p w:rsidR="001D3809" w:rsidRDefault="001D3809" w:rsidP="001D3809">
      <w:pPr>
        <w:ind w:firstLine="567"/>
        <w:jc w:val="both"/>
        <w:rPr>
          <w:kern w:val="2"/>
          <w:sz w:val="28"/>
          <w:szCs w:val="28"/>
          <w:shd w:val="clear" w:color="auto" w:fill="FFFFFF"/>
          <w:lang w:eastAsia="zh-CN" w:bidi="hi-IN"/>
        </w:rPr>
      </w:pPr>
    </w:p>
    <w:p w:rsidR="001D3809" w:rsidRDefault="001D3809" w:rsidP="001D3809">
      <w:pPr>
        <w:ind w:firstLine="567"/>
        <w:jc w:val="both"/>
        <w:rPr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kern w:val="2"/>
          <w:sz w:val="28"/>
          <w:szCs w:val="28"/>
          <w:shd w:val="clear" w:color="auto" w:fill="FFFFFF"/>
          <w:lang w:eastAsia="zh-CN" w:bidi="hi-IN"/>
        </w:rPr>
        <w:t xml:space="preserve">2. Пункт 4 статьи 25 Устава </w:t>
      </w: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>изложить в новой редакции:</w:t>
      </w:r>
    </w:p>
    <w:p w:rsidR="001D3809" w:rsidRDefault="001D3809" w:rsidP="001D3809">
      <w:pPr>
        <w:ind w:firstLine="567"/>
        <w:jc w:val="both"/>
        <w:rPr>
          <w:kern w:val="2"/>
          <w:sz w:val="28"/>
          <w:szCs w:val="28"/>
          <w:shd w:val="clear" w:color="auto" w:fill="FFFFFF"/>
          <w:lang w:eastAsia="zh-CN" w:bidi="hi-IN"/>
        </w:rPr>
      </w:pPr>
    </w:p>
    <w:p w:rsidR="001D3809" w:rsidRPr="00D16A03" w:rsidRDefault="001D3809" w:rsidP="001D38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16A0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16A03">
        <w:rPr>
          <w:sz w:val="28"/>
          <w:szCs w:val="28"/>
        </w:rPr>
        <w:t>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1D3809" w:rsidRDefault="001D3809" w:rsidP="001D3809">
      <w:pPr>
        <w:ind w:firstLine="851"/>
        <w:jc w:val="both"/>
        <w:rPr>
          <w:sz w:val="28"/>
          <w:szCs w:val="28"/>
        </w:rPr>
      </w:pPr>
      <w:r w:rsidRPr="00D16A03">
        <w:rPr>
          <w:sz w:val="28"/>
          <w:szCs w:val="28"/>
        </w:rPr>
        <w:t>Осуществляющий свои полномочия на постоянной основе, депутат не вправе</w:t>
      </w:r>
      <w:r>
        <w:rPr>
          <w:sz w:val="28"/>
          <w:szCs w:val="28"/>
        </w:rPr>
        <w:t>:</w:t>
      </w:r>
    </w:p>
    <w:p w:rsidR="001D3809" w:rsidRPr="00D16A03" w:rsidRDefault="001D3809" w:rsidP="001D3809">
      <w:pPr>
        <w:ind w:firstLine="709"/>
        <w:jc w:val="both"/>
        <w:rPr>
          <w:rFonts w:eastAsia="NSimSun" w:cs="Arial"/>
          <w:kern w:val="2"/>
          <w:sz w:val="28"/>
          <w:szCs w:val="28"/>
          <w:lang w:eastAsia="zh-CN" w:bidi="hi-IN"/>
        </w:rPr>
      </w:pPr>
      <w:r w:rsidRPr="00D16A03">
        <w:rPr>
          <w:sz w:val="28"/>
          <w:szCs w:val="28"/>
        </w:rPr>
        <w:t>1) заниматься предпринимательской деятельностью лично или через доверенных лиц</w:t>
      </w:r>
      <w:r w:rsidRPr="00D16A03">
        <w:rPr>
          <w:rStyle w:val="a4"/>
          <w:sz w:val="28"/>
          <w:szCs w:val="28"/>
        </w:rPr>
        <w:t>;</w:t>
      </w:r>
    </w:p>
    <w:p w:rsidR="001D3809" w:rsidRPr="00D16A03" w:rsidRDefault="001D3809" w:rsidP="001D3809">
      <w:pPr>
        <w:pStyle w:val="s1"/>
        <w:ind w:firstLine="709"/>
        <w:jc w:val="both"/>
        <w:rPr>
          <w:i/>
          <w:sz w:val="28"/>
          <w:szCs w:val="28"/>
        </w:rPr>
      </w:pPr>
      <w:r w:rsidRPr="006C617F">
        <w:rPr>
          <w:rStyle w:val="a4"/>
          <w:i w:val="0"/>
          <w:sz w:val="28"/>
          <w:szCs w:val="28"/>
        </w:rPr>
        <w:t>2)</w:t>
      </w:r>
      <w:r w:rsidRPr="00D16A03">
        <w:rPr>
          <w:sz w:val="28"/>
          <w:szCs w:val="28"/>
        </w:rPr>
        <w:t xml:space="preserve"> участвовать в управлении коммерческой </w:t>
      </w:r>
      <w:r w:rsidRPr="00D16A03">
        <w:rPr>
          <w:rStyle w:val="a4"/>
          <w:i w:val="0"/>
          <w:sz w:val="28"/>
          <w:szCs w:val="28"/>
        </w:rPr>
        <w:t>или некоммерческой</w:t>
      </w:r>
      <w:r w:rsidRPr="00D16A03">
        <w:rPr>
          <w:sz w:val="28"/>
          <w:szCs w:val="28"/>
        </w:rPr>
        <w:t xml:space="preserve"> организацией</w:t>
      </w:r>
      <w:r w:rsidRPr="00D16A03">
        <w:rPr>
          <w:rStyle w:val="a4"/>
          <w:sz w:val="28"/>
          <w:szCs w:val="28"/>
        </w:rPr>
        <w:t xml:space="preserve">, </w:t>
      </w:r>
      <w:r w:rsidRPr="00D16A03">
        <w:rPr>
          <w:rStyle w:val="a4"/>
          <w:i w:val="0"/>
          <w:sz w:val="28"/>
          <w:szCs w:val="28"/>
        </w:rPr>
        <w:t>за исключением следующих случаев:</w:t>
      </w:r>
    </w:p>
    <w:p w:rsidR="001D3809" w:rsidRPr="00D16A03" w:rsidRDefault="001D3809" w:rsidP="001D3809">
      <w:pPr>
        <w:pStyle w:val="s1"/>
        <w:ind w:firstLine="426"/>
        <w:jc w:val="both"/>
        <w:rPr>
          <w:i/>
          <w:sz w:val="28"/>
          <w:szCs w:val="28"/>
        </w:rPr>
      </w:pPr>
      <w:proofErr w:type="gramStart"/>
      <w:r w:rsidRPr="00D16A03">
        <w:rPr>
          <w:rStyle w:val="a4"/>
          <w:i w:val="0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D16A03">
        <w:rPr>
          <w:rStyle w:val="a4"/>
          <w:i w:val="0"/>
          <w:sz w:val="28"/>
          <w:szCs w:val="28"/>
        </w:rPr>
        <w:lastRenderedPageBreak/>
        <w:t>самоуправления, аппарате избирательной комиссии муниципального образования, участие в съезде (конференции)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sz w:val="28"/>
          <w:szCs w:val="28"/>
        </w:rPr>
        <w:t>или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rStyle w:val="a4"/>
          <w:i w:val="0"/>
          <w:sz w:val="28"/>
          <w:szCs w:val="28"/>
        </w:rPr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D3809" w:rsidRPr="00D16A03" w:rsidRDefault="001D3809" w:rsidP="001D3809">
      <w:pPr>
        <w:pStyle w:val="s1"/>
        <w:ind w:firstLine="426"/>
        <w:jc w:val="both"/>
        <w:rPr>
          <w:i/>
          <w:sz w:val="28"/>
          <w:szCs w:val="28"/>
        </w:rPr>
      </w:pPr>
      <w:proofErr w:type="gramStart"/>
      <w:r w:rsidRPr="00D16A03">
        <w:rPr>
          <w:rStyle w:val="a4"/>
          <w:i w:val="0"/>
          <w:sz w:val="28"/>
          <w:szCs w:val="28"/>
        </w:rPr>
        <w:t>б) участие на безвозмездной основе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sz w:val="28"/>
          <w:szCs w:val="28"/>
        </w:rPr>
        <w:t>в управлении некоммерческой организацией (</w:t>
      </w:r>
      <w:r w:rsidRPr="00D16A03">
        <w:rPr>
          <w:rStyle w:val="a4"/>
          <w:i w:val="0"/>
          <w:sz w:val="28"/>
          <w:szCs w:val="28"/>
        </w:rPr>
        <w:t>кроме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sz w:val="28"/>
          <w:szCs w:val="28"/>
        </w:rPr>
        <w:t xml:space="preserve">участия в управлении политической партией, </w:t>
      </w:r>
      <w:r w:rsidRPr="00D16A03">
        <w:rPr>
          <w:rStyle w:val="a4"/>
          <w:i w:val="0"/>
          <w:sz w:val="28"/>
          <w:szCs w:val="28"/>
        </w:rPr>
        <w:t>органом профессионального союза, в том числе выборным органом первичной профсоюзной организации</w:t>
      </w:r>
      <w:r w:rsidRPr="00D16A03">
        <w:rPr>
          <w:i/>
          <w:sz w:val="28"/>
          <w:szCs w:val="28"/>
        </w:rPr>
        <w:t xml:space="preserve">, </w:t>
      </w:r>
      <w:r w:rsidRPr="00D16A03">
        <w:rPr>
          <w:rStyle w:val="a4"/>
          <w:i w:val="0"/>
          <w:sz w:val="28"/>
          <w:szCs w:val="28"/>
        </w:rPr>
        <w:t>созданной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sz w:val="28"/>
          <w:szCs w:val="28"/>
        </w:rPr>
        <w:t>в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rStyle w:val="a4"/>
          <w:i w:val="0"/>
          <w:sz w:val="28"/>
          <w:szCs w:val="28"/>
        </w:rPr>
        <w:t>органе местного самоуправления, аппарате избирательной комиссии муниципального образования</w:t>
      </w:r>
      <w:r w:rsidRPr="00D16A03">
        <w:rPr>
          <w:i/>
          <w:sz w:val="28"/>
          <w:szCs w:val="28"/>
        </w:rPr>
        <w:t>,</w:t>
      </w:r>
      <w:r w:rsidRPr="00D16A03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D16A03">
        <w:rPr>
          <w:rStyle w:val="a4"/>
          <w:i w:val="0"/>
          <w:sz w:val="28"/>
          <w:szCs w:val="28"/>
        </w:rPr>
        <w:t>с предварительным уведомлением высшего должностного лица субъекта</w:t>
      </w:r>
      <w:proofErr w:type="gramEnd"/>
      <w:r w:rsidRPr="00D16A03">
        <w:rPr>
          <w:rStyle w:val="a4"/>
          <w:i w:val="0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</w:t>
      </w:r>
      <w:r w:rsidRPr="00D16A03">
        <w:rPr>
          <w:i/>
          <w:sz w:val="28"/>
          <w:szCs w:val="28"/>
        </w:rPr>
        <w:t xml:space="preserve">, </w:t>
      </w:r>
      <w:r w:rsidRPr="00D16A03">
        <w:rPr>
          <w:rStyle w:val="a4"/>
          <w:i w:val="0"/>
          <w:sz w:val="28"/>
          <w:szCs w:val="28"/>
        </w:rPr>
        <w:t>установленном законом субъекта Российской Федерации;</w:t>
      </w:r>
    </w:p>
    <w:p w:rsidR="001D3809" w:rsidRPr="00D16A03" w:rsidRDefault="001D3809" w:rsidP="001D3809">
      <w:pPr>
        <w:pStyle w:val="s1"/>
        <w:ind w:firstLine="567"/>
        <w:jc w:val="both"/>
        <w:rPr>
          <w:i/>
          <w:sz w:val="28"/>
          <w:szCs w:val="28"/>
        </w:rPr>
      </w:pPr>
      <w:r w:rsidRPr="00D16A03">
        <w:rPr>
          <w:rStyle w:val="a4"/>
          <w:i w:val="0"/>
          <w:sz w:val="28"/>
          <w:szCs w:val="28"/>
        </w:rPr>
        <w:t>в) представление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sz w:val="28"/>
          <w:szCs w:val="28"/>
        </w:rPr>
        <w:t>на безвозмездной основе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rStyle w:val="a4"/>
          <w:i w:val="0"/>
          <w:sz w:val="28"/>
          <w:szCs w:val="28"/>
        </w:rPr>
        <w:t>интересов муниципального образования</w:t>
      </w:r>
      <w:r w:rsidRPr="00D16A03">
        <w:rPr>
          <w:i/>
          <w:sz w:val="28"/>
          <w:szCs w:val="28"/>
        </w:rPr>
        <w:t xml:space="preserve"> </w:t>
      </w:r>
      <w:r w:rsidRPr="001574EF">
        <w:rPr>
          <w:sz w:val="28"/>
          <w:szCs w:val="28"/>
        </w:rPr>
        <w:t>в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rStyle w:val="a4"/>
          <w:i w:val="0"/>
          <w:sz w:val="28"/>
          <w:szCs w:val="28"/>
        </w:rPr>
        <w:t>совете муниципальных образований субъекта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sz w:val="28"/>
          <w:szCs w:val="28"/>
        </w:rPr>
        <w:t>Российской Федерации</w:t>
      </w:r>
      <w:r w:rsidRPr="00D16A03">
        <w:rPr>
          <w:rStyle w:val="a4"/>
          <w:sz w:val="28"/>
          <w:szCs w:val="28"/>
        </w:rPr>
        <w:t>,</w:t>
      </w:r>
      <w:r w:rsidRPr="00D16A03">
        <w:rPr>
          <w:rStyle w:val="a4"/>
          <w:i w:val="0"/>
          <w:sz w:val="28"/>
          <w:szCs w:val="28"/>
        </w:rPr>
        <w:t xml:space="preserve"> иных объединениях муниципальных образований, а также в их органах управления</w:t>
      </w:r>
      <w:r w:rsidRPr="00D16A03">
        <w:rPr>
          <w:i/>
          <w:sz w:val="28"/>
          <w:szCs w:val="28"/>
        </w:rPr>
        <w:t>;</w:t>
      </w:r>
    </w:p>
    <w:p w:rsidR="001D3809" w:rsidRPr="00D16A03" w:rsidRDefault="001D3809" w:rsidP="001D3809">
      <w:pPr>
        <w:pStyle w:val="s1"/>
        <w:ind w:firstLine="567"/>
        <w:jc w:val="both"/>
        <w:rPr>
          <w:sz w:val="28"/>
          <w:szCs w:val="28"/>
        </w:rPr>
      </w:pPr>
      <w:r w:rsidRPr="00D16A03">
        <w:rPr>
          <w:rStyle w:val="a4"/>
          <w:i w:val="0"/>
          <w:sz w:val="28"/>
          <w:szCs w:val="28"/>
        </w:rPr>
        <w:t>г) представление</w:t>
      </w:r>
      <w:r w:rsidRPr="00D16A03">
        <w:rPr>
          <w:sz w:val="28"/>
          <w:szCs w:val="28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</w:t>
      </w:r>
      <w:r w:rsidRPr="00D16A03">
        <w:rPr>
          <w:rStyle w:val="a4"/>
          <w:i w:val="0"/>
          <w:sz w:val="28"/>
          <w:szCs w:val="28"/>
        </w:rPr>
        <w:t>либо порядок</w:t>
      </w:r>
      <w:r w:rsidRPr="00D16A03">
        <w:rPr>
          <w:sz w:val="28"/>
          <w:szCs w:val="28"/>
        </w:rPr>
        <w:t xml:space="preserve"> управления находящимися в муниципальной собственности акциями (долями в уставном капитале);</w:t>
      </w:r>
    </w:p>
    <w:p w:rsidR="001D3809" w:rsidRPr="00D16A03" w:rsidRDefault="001D3809" w:rsidP="001D3809">
      <w:pPr>
        <w:pStyle w:val="s1"/>
        <w:ind w:firstLine="567"/>
        <w:jc w:val="both"/>
        <w:rPr>
          <w:sz w:val="28"/>
          <w:szCs w:val="28"/>
        </w:rPr>
      </w:pPr>
      <w:proofErr w:type="spellStart"/>
      <w:r w:rsidRPr="00D16A03">
        <w:rPr>
          <w:rStyle w:val="a4"/>
          <w:i w:val="0"/>
          <w:sz w:val="28"/>
          <w:szCs w:val="28"/>
        </w:rPr>
        <w:t>д</w:t>
      </w:r>
      <w:proofErr w:type="spellEnd"/>
      <w:r w:rsidRPr="00D16A03">
        <w:rPr>
          <w:rStyle w:val="a4"/>
          <w:i w:val="0"/>
          <w:sz w:val="28"/>
          <w:szCs w:val="28"/>
        </w:rPr>
        <w:t>) иные случаи</w:t>
      </w:r>
      <w:r w:rsidRPr="00D16A03">
        <w:rPr>
          <w:i/>
          <w:sz w:val="28"/>
          <w:szCs w:val="28"/>
        </w:rPr>
        <w:t xml:space="preserve">, </w:t>
      </w:r>
      <w:r w:rsidRPr="00D16A03">
        <w:rPr>
          <w:rStyle w:val="a4"/>
          <w:i w:val="0"/>
          <w:sz w:val="28"/>
          <w:szCs w:val="28"/>
        </w:rPr>
        <w:t>предусмотренные</w:t>
      </w:r>
      <w:r w:rsidRPr="00D16A03">
        <w:rPr>
          <w:sz w:val="28"/>
          <w:szCs w:val="28"/>
        </w:rPr>
        <w:t xml:space="preserve"> федеральными законами;</w:t>
      </w:r>
    </w:p>
    <w:p w:rsidR="001D3809" w:rsidRPr="00D16A03" w:rsidRDefault="001D3809" w:rsidP="001D3809">
      <w:pPr>
        <w:pStyle w:val="s1"/>
        <w:ind w:firstLine="851"/>
        <w:jc w:val="both"/>
        <w:rPr>
          <w:sz w:val="28"/>
          <w:szCs w:val="28"/>
        </w:rPr>
      </w:pPr>
      <w:r w:rsidRPr="00D16A03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D3809" w:rsidRDefault="001D3809" w:rsidP="001D3809">
      <w:pPr>
        <w:pStyle w:val="s1"/>
        <w:ind w:firstLine="851"/>
        <w:jc w:val="both"/>
        <w:rPr>
          <w:sz w:val="28"/>
          <w:szCs w:val="28"/>
        </w:rPr>
      </w:pPr>
      <w:r w:rsidRPr="00D16A03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D16A03">
        <w:rPr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1D3809" w:rsidRDefault="001D3809" w:rsidP="001D3809">
      <w:pPr>
        <w:ind w:firstLine="567"/>
        <w:jc w:val="both"/>
        <w:rPr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sz w:val="28"/>
          <w:szCs w:val="28"/>
        </w:rPr>
        <w:t>3.</w:t>
      </w:r>
      <w:r w:rsidRPr="006C617F">
        <w:rPr>
          <w:kern w:val="2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kern w:val="2"/>
          <w:sz w:val="28"/>
          <w:szCs w:val="28"/>
          <w:shd w:val="clear" w:color="auto" w:fill="FFFFFF"/>
          <w:lang w:eastAsia="zh-CN" w:bidi="hi-IN"/>
        </w:rPr>
        <w:t xml:space="preserve">Пункт 5 статьи 27 Устава </w:t>
      </w:r>
      <w:r w:rsidRPr="00746FD2">
        <w:rPr>
          <w:kern w:val="2"/>
          <w:sz w:val="28"/>
          <w:szCs w:val="28"/>
          <w:shd w:val="clear" w:color="auto" w:fill="FFFFFF"/>
          <w:lang w:eastAsia="zh-CN" w:bidi="hi-IN"/>
        </w:rPr>
        <w:t>изложить в новой редакции:</w:t>
      </w:r>
    </w:p>
    <w:p w:rsidR="001D3809" w:rsidRDefault="001D3809" w:rsidP="001D3809">
      <w:pPr>
        <w:ind w:firstLine="567"/>
        <w:jc w:val="both"/>
        <w:rPr>
          <w:kern w:val="2"/>
          <w:sz w:val="28"/>
          <w:szCs w:val="28"/>
          <w:shd w:val="clear" w:color="auto" w:fill="FFFFFF"/>
          <w:lang w:eastAsia="zh-CN" w:bidi="hi-IN"/>
        </w:rPr>
      </w:pPr>
    </w:p>
    <w:p w:rsidR="001D3809" w:rsidRDefault="001D3809" w:rsidP="001D3809">
      <w:pPr>
        <w:tabs>
          <w:tab w:val="left" w:pos="-142"/>
        </w:tabs>
        <w:jc w:val="both"/>
        <w:rPr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kern w:val="2"/>
          <w:sz w:val="28"/>
          <w:szCs w:val="28"/>
          <w:shd w:val="clear" w:color="auto" w:fill="FFFFFF"/>
          <w:lang w:eastAsia="zh-CN" w:bidi="hi-IN"/>
        </w:rPr>
        <w:t>5.Глава муниципального образования не вправе:</w:t>
      </w:r>
    </w:p>
    <w:p w:rsidR="001D3809" w:rsidRPr="00D16A03" w:rsidRDefault="001D3809" w:rsidP="001D3809">
      <w:pPr>
        <w:ind w:firstLine="426"/>
        <w:jc w:val="both"/>
        <w:rPr>
          <w:rFonts w:eastAsia="NSimSun" w:cs="Arial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1) </w:t>
      </w:r>
      <w:r w:rsidRPr="00D16A03">
        <w:rPr>
          <w:sz w:val="28"/>
          <w:szCs w:val="28"/>
        </w:rPr>
        <w:t>заниматься предпринимательской деятельностью лично или через доверенных лиц</w:t>
      </w:r>
      <w:r w:rsidRPr="00D16A03">
        <w:rPr>
          <w:rStyle w:val="a4"/>
          <w:sz w:val="28"/>
          <w:szCs w:val="28"/>
        </w:rPr>
        <w:t>;</w:t>
      </w:r>
    </w:p>
    <w:p w:rsidR="001D3809" w:rsidRPr="00D16A03" w:rsidRDefault="001D3809" w:rsidP="001D3809">
      <w:pPr>
        <w:pStyle w:val="s1"/>
        <w:ind w:firstLine="426"/>
        <w:jc w:val="both"/>
        <w:rPr>
          <w:i/>
          <w:sz w:val="28"/>
          <w:szCs w:val="28"/>
        </w:rPr>
      </w:pPr>
      <w:r w:rsidRPr="006C617F">
        <w:rPr>
          <w:rStyle w:val="a4"/>
          <w:i w:val="0"/>
          <w:sz w:val="28"/>
          <w:szCs w:val="28"/>
        </w:rPr>
        <w:t>2)</w:t>
      </w:r>
      <w:r w:rsidRPr="00D16A03">
        <w:rPr>
          <w:sz w:val="28"/>
          <w:szCs w:val="28"/>
        </w:rPr>
        <w:t xml:space="preserve"> участвовать в управлении коммерческой </w:t>
      </w:r>
      <w:r w:rsidRPr="00D16A03">
        <w:rPr>
          <w:rStyle w:val="a4"/>
          <w:i w:val="0"/>
          <w:sz w:val="28"/>
          <w:szCs w:val="28"/>
        </w:rPr>
        <w:t>или некоммерческой</w:t>
      </w:r>
      <w:r w:rsidRPr="00D16A03">
        <w:rPr>
          <w:sz w:val="28"/>
          <w:szCs w:val="28"/>
        </w:rPr>
        <w:t xml:space="preserve"> организацией</w:t>
      </w:r>
      <w:r w:rsidRPr="00D16A03">
        <w:rPr>
          <w:rStyle w:val="a4"/>
          <w:sz w:val="28"/>
          <w:szCs w:val="28"/>
        </w:rPr>
        <w:t xml:space="preserve">, </w:t>
      </w:r>
      <w:r w:rsidRPr="00D16A03">
        <w:rPr>
          <w:rStyle w:val="a4"/>
          <w:i w:val="0"/>
          <w:sz w:val="28"/>
          <w:szCs w:val="28"/>
        </w:rPr>
        <w:t>за исключением следующих случаев:</w:t>
      </w:r>
    </w:p>
    <w:p w:rsidR="001D3809" w:rsidRPr="00D16A03" w:rsidRDefault="001D3809" w:rsidP="001D3809">
      <w:pPr>
        <w:pStyle w:val="s1"/>
        <w:ind w:firstLine="284"/>
        <w:jc w:val="both"/>
        <w:rPr>
          <w:i/>
          <w:sz w:val="28"/>
          <w:szCs w:val="28"/>
        </w:rPr>
      </w:pPr>
      <w:proofErr w:type="gramStart"/>
      <w:r w:rsidRPr="00D16A03">
        <w:rPr>
          <w:rStyle w:val="a4"/>
          <w:i w:val="0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sz w:val="28"/>
          <w:szCs w:val="28"/>
        </w:rPr>
        <w:t>или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rStyle w:val="a4"/>
          <w:i w:val="0"/>
          <w:sz w:val="28"/>
          <w:szCs w:val="28"/>
        </w:rPr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D3809" w:rsidRPr="00D16A03" w:rsidRDefault="001D3809" w:rsidP="001D3809">
      <w:pPr>
        <w:pStyle w:val="s1"/>
        <w:ind w:firstLine="284"/>
        <w:jc w:val="both"/>
        <w:rPr>
          <w:i/>
          <w:sz w:val="28"/>
          <w:szCs w:val="28"/>
        </w:rPr>
      </w:pPr>
      <w:proofErr w:type="gramStart"/>
      <w:r w:rsidRPr="00D16A03">
        <w:rPr>
          <w:rStyle w:val="a4"/>
          <w:i w:val="0"/>
          <w:sz w:val="28"/>
          <w:szCs w:val="28"/>
        </w:rPr>
        <w:t>б) участие на безвозмездной основе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sz w:val="28"/>
          <w:szCs w:val="28"/>
        </w:rPr>
        <w:t>в управлении некоммерческой организацией (</w:t>
      </w:r>
      <w:r w:rsidRPr="00D16A03">
        <w:rPr>
          <w:rStyle w:val="a4"/>
          <w:i w:val="0"/>
          <w:sz w:val="28"/>
          <w:szCs w:val="28"/>
        </w:rPr>
        <w:t>кроме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sz w:val="28"/>
          <w:szCs w:val="28"/>
        </w:rPr>
        <w:t xml:space="preserve">участия в управлении политической партией, </w:t>
      </w:r>
      <w:r w:rsidRPr="00D16A03">
        <w:rPr>
          <w:rStyle w:val="a4"/>
          <w:i w:val="0"/>
          <w:sz w:val="28"/>
          <w:szCs w:val="28"/>
        </w:rPr>
        <w:t>органом профессионального союза, в том числе выборным органом первичной профсоюзной организации</w:t>
      </w:r>
      <w:r w:rsidRPr="00D16A03">
        <w:rPr>
          <w:i/>
          <w:sz w:val="28"/>
          <w:szCs w:val="28"/>
        </w:rPr>
        <w:t xml:space="preserve">, </w:t>
      </w:r>
      <w:r w:rsidRPr="00D16A03">
        <w:rPr>
          <w:rStyle w:val="a4"/>
          <w:i w:val="0"/>
          <w:sz w:val="28"/>
          <w:szCs w:val="28"/>
        </w:rPr>
        <w:t>созданной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sz w:val="28"/>
          <w:szCs w:val="28"/>
        </w:rPr>
        <w:t>в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rStyle w:val="a4"/>
          <w:i w:val="0"/>
          <w:sz w:val="28"/>
          <w:szCs w:val="28"/>
        </w:rPr>
        <w:t>органе местного самоуправления, аппарате избирательной комиссии муниципального образования</w:t>
      </w:r>
      <w:r w:rsidRPr="00D16A03">
        <w:rPr>
          <w:i/>
          <w:sz w:val="28"/>
          <w:szCs w:val="28"/>
        </w:rPr>
        <w:t>,</w:t>
      </w:r>
      <w:r w:rsidRPr="00D16A03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r w:rsidRPr="00D16A03">
        <w:rPr>
          <w:rStyle w:val="a4"/>
          <w:i w:val="0"/>
          <w:sz w:val="28"/>
          <w:szCs w:val="28"/>
        </w:rPr>
        <w:t>с предварительным уведомлением высшего должностного лица субъекта</w:t>
      </w:r>
      <w:proofErr w:type="gramEnd"/>
      <w:r w:rsidRPr="00D16A03">
        <w:rPr>
          <w:rStyle w:val="a4"/>
          <w:i w:val="0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</w:t>
      </w:r>
      <w:r w:rsidRPr="00D16A03">
        <w:rPr>
          <w:i/>
          <w:sz w:val="28"/>
          <w:szCs w:val="28"/>
        </w:rPr>
        <w:t xml:space="preserve">, </w:t>
      </w:r>
      <w:r w:rsidRPr="00D16A03">
        <w:rPr>
          <w:rStyle w:val="a4"/>
          <w:i w:val="0"/>
          <w:sz w:val="28"/>
          <w:szCs w:val="28"/>
        </w:rPr>
        <w:t>установленном законом субъекта Российской Федерации;</w:t>
      </w:r>
    </w:p>
    <w:p w:rsidR="001D3809" w:rsidRPr="00D16A03" w:rsidRDefault="001D3809" w:rsidP="001D3809">
      <w:pPr>
        <w:pStyle w:val="s1"/>
        <w:ind w:firstLine="284"/>
        <w:jc w:val="both"/>
        <w:rPr>
          <w:i/>
          <w:sz w:val="28"/>
          <w:szCs w:val="28"/>
        </w:rPr>
      </w:pPr>
      <w:r w:rsidRPr="00D16A03">
        <w:rPr>
          <w:rStyle w:val="a4"/>
          <w:i w:val="0"/>
          <w:sz w:val="28"/>
          <w:szCs w:val="28"/>
        </w:rPr>
        <w:t>в) представление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sz w:val="28"/>
          <w:szCs w:val="28"/>
        </w:rPr>
        <w:t>на безвозмездной основе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rStyle w:val="a4"/>
          <w:i w:val="0"/>
          <w:sz w:val="28"/>
          <w:szCs w:val="28"/>
        </w:rPr>
        <w:t>интересов муниципального образования</w:t>
      </w:r>
      <w:r w:rsidRPr="00D16A03">
        <w:rPr>
          <w:i/>
          <w:sz w:val="28"/>
          <w:szCs w:val="28"/>
        </w:rPr>
        <w:t xml:space="preserve"> в </w:t>
      </w:r>
      <w:r w:rsidRPr="00D16A03">
        <w:rPr>
          <w:rStyle w:val="a4"/>
          <w:i w:val="0"/>
          <w:sz w:val="28"/>
          <w:szCs w:val="28"/>
        </w:rPr>
        <w:t>совете муниципальных образований субъекта</w:t>
      </w:r>
      <w:r w:rsidRPr="00D16A03">
        <w:rPr>
          <w:i/>
          <w:sz w:val="28"/>
          <w:szCs w:val="28"/>
        </w:rPr>
        <w:t xml:space="preserve"> </w:t>
      </w:r>
      <w:r w:rsidRPr="00D16A03">
        <w:rPr>
          <w:sz w:val="28"/>
          <w:szCs w:val="28"/>
        </w:rPr>
        <w:t>Российской Федерации</w:t>
      </w:r>
      <w:r w:rsidRPr="00D16A03">
        <w:rPr>
          <w:rStyle w:val="a4"/>
          <w:sz w:val="28"/>
          <w:szCs w:val="28"/>
        </w:rPr>
        <w:t>,</w:t>
      </w:r>
      <w:r w:rsidRPr="00D16A03">
        <w:rPr>
          <w:rStyle w:val="a4"/>
          <w:i w:val="0"/>
          <w:sz w:val="28"/>
          <w:szCs w:val="28"/>
        </w:rPr>
        <w:t xml:space="preserve"> иных объединениях муниципальных образований, а также в их органах управления</w:t>
      </w:r>
      <w:r w:rsidRPr="00D16A03">
        <w:rPr>
          <w:i/>
          <w:sz w:val="28"/>
          <w:szCs w:val="28"/>
        </w:rPr>
        <w:t>;</w:t>
      </w:r>
    </w:p>
    <w:p w:rsidR="001D3809" w:rsidRPr="00D16A03" w:rsidRDefault="001D3809" w:rsidP="001D3809">
      <w:pPr>
        <w:pStyle w:val="s1"/>
        <w:ind w:firstLine="284"/>
        <w:jc w:val="both"/>
        <w:rPr>
          <w:sz w:val="28"/>
          <w:szCs w:val="28"/>
        </w:rPr>
      </w:pPr>
      <w:r w:rsidRPr="00D16A03">
        <w:rPr>
          <w:rStyle w:val="a4"/>
          <w:i w:val="0"/>
          <w:sz w:val="28"/>
          <w:szCs w:val="28"/>
        </w:rPr>
        <w:t>г) представление</w:t>
      </w:r>
      <w:r w:rsidRPr="00D16A03">
        <w:rPr>
          <w:sz w:val="28"/>
          <w:szCs w:val="28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</w:t>
      </w:r>
      <w:r w:rsidRPr="00D16A03">
        <w:rPr>
          <w:rStyle w:val="a4"/>
          <w:i w:val="0"/>
          <w:sz w:val="28"/>
          <w:szCs w:val="28"/>
        </w:rPr>
        <w:t>либо порядок</w:t>
      </w:r>
      <w:r w:rsidRPr="00D16A03">
        <w:rPr>
          <w:sz w:val="28"/>
          <w:szCs w:val="28"/>
        </w:rPr>
        <w:t xml:space="preserve"> управления находящимися в муниципальной собственности акциями (долями в уставном капитале);</w:t>
      </w:r>
    </w:p>
    <w:p w:rsidR="001D3809" w:rsidRPr="00D16A03" w:rsidRDefault="001D3809" w:rsidP="001D3809">
      <w:pPr>
        <w:pStyle w:val="s1"/>
        <w:ind w:firstLine="284"/>
        <w:jc w:val="both"/>
        <w:rPr>
          <w:sz w:val="28"/>
          <w:szCs w:val="28"/>
        </w:rPr>
      </w:pPr>
      <w:proofErr w:type="spellStart"/>
      <w:r w:rsidRPr="00D16A03">
        <w:rPr>
          <w:rStyle w:val="a4"/>
          <w:i w:val="0"/>
          <w:sz w:val="28"/>
          <w:szCs w:val="28"/>
        </w:rPr>
        <w:lastRenderedPageBreak/>
        <w:t>д</w:t>
      </w:r>
      <w:proofErr w:type="spellEnd"/>
      <w:r w:rsidRPr="00D16A03">
        <w:rPr>
          <w:rStyle w:val="a4"/>
          <w:i w:val="0"/>
          <w:sz w:val="28"/>
          <w:szCs w:val="28"/>
        </w:rPr>
        <w:t>) иные случаи</w:t>
      </w:r>
      <w:r w:rsidRPr="00D16A03">
        <w:rPr>
          <w:i/>
          <w:sz w:val="28"/>
          <w:szCs w:val="28"/>
        </w:rPr>
        <w:t xml:space="preserve">, </w:t>
      </w:r>
      <w:r w:rsidRPr="00D16A03">
        <w:rPr>
          <w:rStyle w:val="a4"/>
          <w:i w:val="0"/>
          <w:sz w:val="28"/>
          <w:szCs w:val="28"/>
        </w:rPr>
        <w:t>предусмотренные</w:t>
      </w:r>
      <w:r w:rsidRPr="00D16A03">
        <w:rPr>
          <w:sz w:val="28"/>
          <w:szCs w:val="28"/>
        </w:rPr>
        <w:t xml:space="preserve"> федеральными законами;</w:t>
      </w:r>
    </w:p>
    <w:p w:rsidR="001D3809" w:rsidRPr="00D16A03" w:rsidRDefault="001D3809" w:rsidP="001D3809">
      <w:pPr>
        <w:pStyle w:val="s1"/>
        <w:ind w:firstLine="851"/>
        <w:jc w:val="both"/>
        <w:rPr>
          <w:sz w:val="28"/>
          <w:szCs w:val="28"/>
        </w:rPr>
      </w:pPr>
      <w:r w:rsidRPr="00D16A03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D3809" w:rsidRDefault="001D3809" w:rsidP="001D3809">
      <w:pPr>
        <w:pStyle w:val="s1"/>
        <w:ind w:firstLine="851"/>
        <w:jc w:val="both"/>
        <w:rPr>
          <w:sz w:val="28"/>
          <w:szCs w:val="28"/>
        </w:rPr>
      </w:pPr>
      <w:r w:rsidRPr="00D16A03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D3809" w:rsidRDefault="001D3809" w:rsidP="001D3809">
      <w:pPr>
        <w:pStyle w:val="s1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1D3809" w:rsidSect="006556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809"/>
    <w:rsid w:val="000F3BCC"/>
    <w:rsid w:val="00106368"/>
    <w:rsid w:val="001D3809"/>
    <w:rsid w:val="00216AC0"/>
    <w:rsid w:val="00315C72"/>
    <w:rsid w:val="003F5DBA"/>
    <w:rsid w:val="00536334"/>
    <w:rsid w:val="005855C3"/>
    <w:rsid w:val="00636150"/>
    <w:rsid w:val="00655608"/>
    <w:rsid w:val="00776D75"/>
    <w:rsid w:val="007C231E"/>
    <w:rsid w:val="00AA79D7"/>
    <w:rsid w:val="00E76491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3809"/>
    <w:pPr>
      <w:suppressAutoHyphens/>
      <w:spacing w:before="280" w:after="119"/>
      <w:ind w:firstLine="539"/>
      <w:jc w:val="both"/>
    </w:pPr>
    <w:rPr>
      <w:rFonts w:cs="Calibri"/>
      <w:color w:val="000000"/>
      <w:lang w:eastAsia="ar-SA"/>
    </w:rPr>
  </w:style>
  <w:style w:type="paragraph" w:customStyle="1" w:styleId="western">
    <w:name w:val="western"/>
    <w:basedOn w:val="a"/>
    <w:qFormat/>
    <w:rsid w:val="001D3809"/>
    <w:pPr>
      <w:widowControl w:val="0"/>
      <w:suppressAutoHyphens/>
      <w:spacing w:before="280" w:after="119"/>
    </w:pPr>
    <w:rPr>
      <w:color w:val="000000"/>
      <w:kern w:val="2"/>
      <w:lang w:eastAsia="zh-CN" w:bidi="hi-IN"/>
    </w:rPr>
  </w:style>
  <w:style w:type="paragraph" w:customStyle="1" w:styleId="s1">
    <w:name w:val="s_1"/>
    <w:basedOn w:val="a"/>
    <w:rsid w:val="001D3809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1D3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dcterms:created xsi:type="dcterms:W3CDTF">2020-03-27T11:48:00Z</dcterms:created>
  <dcterms:modified xsi:type="dcterms:W3CDTF">2020-03-31T04:23:00Z</dcterms:modified>
</cp:coreProperties>
</file>